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AD03" w14:textId="0749938E" w:rsidR="00F17979" w:rsidRPr="00095E3B" w:rsidRDefault="00F17979" w:rsidP="00583F96">
      <w:pPr>
        <w:jc w:val="center"/>
        <w:rPr>
          <w:rFonts w:ascii="Times" w:eastAsia="DengXian" w:hAnsi="Times" w:cs="Arial"/>
          <w:b/>
          <w:bCs/>
          <w:sz w:val="24"/>
          <w:szCs w:val="24"/>
          <w:lang w:val="fr-CA" w:eastAsia="zh-CN"/>
        </w:rPr>
      </w:pPr>
      <w:r w:rsidRPr="00095E3B">
        <w:rPr>
          <w:rFonts w:ascii="Times" w:eastAsia="DengXian" w:hAnsi="Times" w:cs="Arial"/>
          <w:b/>
          <w:bCs/>
          <w:sz w:val="24"/>
          <w:szCs w:val="24"/>
          <w:lang w:val="fr-CA" w:eastAsia="zh-CN"/>
        </w:rPr>
        <w:t xml:space="preserve">EDUC </w:t>
      </w:r>
      <w:r w:rsidR="00095E3B" w:rsidRPr="00095E3B">
        <w:rPr>
          <w:rFonts w:ascii="Times" w:eastAsia="DengXian" w:hAnsi="Times" w:cs="Arial"/>
          <w:b/>
          <w:bCs/>
          <w:sz w:val="24"/>
          <w:szCs w:val="24"/>
          <w:lang w:val="fr-CA" w:eastAsia="zh-CN"/>
        </w:rPr>
        <w:t>460</w:t>
      </w:r>
      <w:r w:rsidR="007B7377">
        <w:rPr>
          <w:rFonts w:ascii="Times" w:eastAsia="DengXian" w:hAnsi="Times" w:cs="Arial"/>
          <w:b/>
          <w:bCs/>
          <w:sz w:val="24"/>
          <w:szCs w:val="24"/>
          <w:lang w:val="fr-CA" w:eastAsia="zh-CN"/>
        </w:rPr>
        <w:t xml:space="preserve">.05/.14 </w:t>
      </w:r>
      <w:r w:rsidRPr="00095E3B">
        <w:rPr>
          <w:rFonts w:ascii="Times" w:eastAsia="DengXian" w:hAnsi="Times" w:cs="Arial"/>
          <w:b/>
          <w:bCs/>
          <w:sz w:val="24"/>
          <w:szCs w:val="24"/>
          <w:lang w:val="fr-CA" w:eastAsia="zh-CN"/>
        </w:rPr>
        <w:t xml:space="preserve">: </w:t>
      </w:r>
      <w:r w:rsidR="00095E3B" w:rsidRPr="00095E3B">
        <w:rPr>
          <w:rFonts w:ascii="Times" w:eastAsia="DengXian" w:hAnsi="Times" w:cs="Arial"/>
          <w:b/>
          <w:bCs/>
          <w:sz w:val="24"/>
          <w:szCs w:val="24"/>
          <w:lang w:val="fr-CA" w:eastAsia="zh-CN"/>
        </w:rPr>
        <w:t>Spécialisation I (Français</w:t>
      </w:r>
      <w:r w:rsidR="007B7377">
        <w:rPr>
          <w:rFonts w:ascii="Times" w:eastAsia="DengXian" w:hAnsi="Times" w:cs="Arial"/>
          <w:b/>
          <w:bCs/>
          <w:sz w:val="24"/>
          <w:szCs w:val="24"/>
          <w:lang w:val="fr-CA" w:eastAsia="zh-CN"/>
        </w:rPr>
        <w:t xml:space="preserve"> élémentaire/s</w:t>
      </w:r>
      <w:r w:rsidR="00666318">
        <w:rPr>
          <w:rFonts w:ascii="Times" w:eastAsia="DengXian" w:hAnsi="Times" w:cs="Arial"/>
          <w:b/>
          <w:bCs/>
          <w:sz w:val="24"/>
          <w:szCs w:val="24"/>
          <w:lang w:val="fr-CA" w:eastAsia="zh-CN"/>
        </w:rPr>
        <w:t>e</w:t>
      </w:r>
      <w:r w:rsidR="007B7377">
        <w:rPr>
          <w:rFonts w:ascii="Times" w:eastAsia="DengXian" w:hAnsi="Times" w:cs="Arial"/>
          <w:b/>
          <w:bCs/>
          <w:sz w:val="24"/>
          <w:szCs w:val="24"/>
          <w:lang w:val="fr-CA" w:eastAsia="zh-CN"/>
        </w:rPr>
        <w:t>condaire</w:t>
      </w:r>
      <w:r w:rsidR="00095E3B" w:rsidRPr="00095E3B">
        <w:rPr>
          <w:rFonts w:ascii="Times" w:eastAsia="DengXian" w:hAnsi="Times" w:cs="Arial"/>
          <w:b/>
          <w:bCs/>
          <w:sz w:val="24"/>
          <w:szCs w:val="24"/>
          <w:lang w:val="fr-CA" w:eastAsia="zh-CN"/>
        </w:rPr>
        <w:t>)</w:t>
      </w:r>
    </w:p>
    <w:p w14:paraId="29032E3F" w14:textId="493B9D9D" w:rsidR="00F17979" w:rsidRPr="00161A18" w:rsidRDefault="000D3EA2" w:rsidP="000D3EA2">
      <w:pPr>
        <w:jc w:val="center"/>
        <w:rPr>
          <w:rFonts w:ascii="Times" w:eastAsia="DengXian" w:hAnsi="Times" w:cs="Arial"/>
          <w:b/>
          <w:bCs/>
          <w:sz w:val="24"/>
          <w:szCs w:val="24"/>
          <w:lang w:val="en-CA" w:eastAsia="zh-CN"/>
        </w:rPr>
      </w:pPr>
      <w:r w:rsidRPr="00161A18">
        <w:rPr>
          <w:rFonts w:ascii="Times" w:eastAsia="DengXian" w:hAnsi="Times" w:cs="Arial"/>
          <w:b/>
          <w:bCs/>
          <w:sz w:val="24"/>
          <w:szCs w:val="24"/>
          <w:lang w:val="en-CA" w:eastAsia="zh-CN"/>
        </w:rPr>
        <w:t>Winter</w:t>
      </w:r>
      <w:r w:rsidR="00F36C9D">
        <w:rPr>
          <w:rFonts w:ascii="Times" w:eastAsia="DengXian" w:hAnsi="Times" w:cs="Arial"/>
          <w:b/>
          <w:bCs/>
          <w:sz w:val="24"/>
          <w:szCs w:val="24"/>
          <w:lang w:val="en-CA" w:eastAsia="zh-CN"/>
        </w:rPr>
        <w:t xml:space="preserve"> </w:t>
      </w:r>
      <w:r w:rsidRPr="00161A18">
        <w:rPr>
          <w:rFonts w:ascii="Times" w:eastAsia="DengXian" w:hAnsi="Times" w:cs="Arial"/>
          <w:b/>
          <w:bCs/>
          <w:sz w:val="24"/>
          <w:szCs w:val="24"/>
          <w:lang w:val="en-CA" w:eastAsia="zh-CN"/>
        </w:rPr>
        <w:t>/</w:t>
      </w:r>
      <w:r w:rsidR="00F36C9D">
        <w:rPr>
          <w:rFonts w:ascii="Times" w:eastAsia="DengXian" w:hAnsi="Times" w:cs="Arial"/>
          <w:b/>
          <w:bCs/>
          <w:sz w:val="24"/>
          <w:szCs w:val="24"/>
          <w:lang w:val="en-CA" w:eastAsia="zh-CN"/>
        </w:rPr>
        <w:t xml:space="preserve"> </w:t>
      </w:r>
      <w:r w:rsidRPr="00161A18">
        <w:rPr>
          <w:rFonts w:ascii="Times" w:eastAsia="DengXian" w:hAnsi="Times" w:cs="Arial"/>
          <w:b/>
          <w:bCs/>
          <w:sz w:val="24"/>
          <w:szCs w:val="24"/>
          <w:lang w:val="en-CA" w:eastAsia="zh-CN"/>
        </w:rPr>
        <w:t>Hiver 202</w:t>
      </w:r>
      <w:r w:rsidR="00161A18">
        <w:rPr>
          <w:rFonts w:ascii="Times" w:eastAsia="DengXian" w:hAnsi="Times" w:cs="Arial"/>
          <w:b/>
          <w:bCs/>
          <w:sz w:val="24"/>
          <w:szCs w:val="24"/>
          <w:lang w:val="en-CA" w:eastAsia="zh-CN"/>
        </w:rPr>
        <w:t>3</w:t>
      </w:r>
    </w:p>
    <w:p w14:paraId="3B6E8776" w14:textId="77777777" w:rsidR="00583F96" w:rsidRDefault="00583F96" w:rsidP="00F17979">
      <w:pPr>
        <w:rPr>
          <w:rFonts w:ascii="Times" w:eastAsia="DengXian" w:hAnsi="Times" w:cs="Arial"/>
          <w:b/>
          <w:bCs/>
          <w:sz w:val="24"/>
          <w:szCs w:val="24"/>
          <w:lang w:val="en-CA" w:eastAsia="zh-CN"/>
        </w:rPr>
      </w:pPr>
    </w:p>
    <w:p w14:paraId="00C5E4DE" w14:textId="31699B10" w:rsidR="00F17979" w:rsidRPr="00161A18" w:rsidRDefault="00095E3B" w:rsidP="00F17979">
      <w:pPr>
        <w:rPr>
          <w:rFonts w:ascii="Times" w:eastAsia="DengXian" w:hAnsi="Times" w:cs="Arial"/>
          <w:sz w:val="24"/>
          <w:szCs w:val="24"/>
          <w:lang w:val="en-CA" w:eastAsia="zh-CN"/>
        </w:rPr>
      </w:pPr>
      <w:r w:rsidRPr="00161A18">
        <w:rPr>
          <w:rFonts w:ascii="Times" w:eastAsia="DengXian" w:hAnsi="Times" w:cs="Arial"/>
          <w:b/>
          <w:bCs/>
          <w:sz w:val="24"/>
          <w:szCs w:val="24"/>
          <w:lang w:val="en-CA" w:eastAsia="zh-CN"/>
        </w:rPr>
        <w:t xml:space="preserve">Instructor: </w:t>
      </w:r>
      <w:r w:rsidRPr="00161A18">
        <w:rPr>
          <w:rFonts w:ascii="Times" w:eastAsia="DengXian" w:hAnsi="Times" w:cs="Arial"/>
          <w:b/>
          <w:bCs/>
          <w:sz w:val="24"/>
          <w:szCs w:val="24"/>
          <w:lang w:val="en-CA" w:eastAsia="zh-CN"/>
        </w:rPr>
        <w:tab/>
      </w:r>
      <w:r w:rsidRPr="00161A18">
        <w:rPr>
          <w:rFonts w:ascii="Times" w:eastAsia="DengXian" w:hAnsi="Times" w:cs="Arial"/>
          <w:sz w:val="24"/>
          <w:szCs w:val="24"/>
          <w:lang w:val="en-CA" w:eastAsia="zh-CN"/>
        </w:rPr>
        <w:t>Dr. Katherine Mueller</w:t>
      </w:r>
    </w:p>
    <w:p w14:paraId="47C41321" w14:textId="7CD40A69" w:rsidR="00095E3B" w:rsidRPr="009830F8" w:rsidRDefault="00095E3B" w:rsidP="00F17979">
      <w:pPr>
        <w:rPr>
          <w:rFonts w:ascii="Times" w:eastAsia="DengXian" w:hAnsi="Times" w:cs="Arial"/>
          <w:sz w:val="24"/>
          <w:szCs w:val="24"/>
          <w:lang w:val="fr-CA" w:eastAsia="zh-CN"/>
        </w:rPr>
      </w:pPr>
      <w:r w:rsidRPr="009830F8">
        <w:rPr>
          <w:rFonts w:ascii="Times" w:eastAsia="DengXian" w:hAnsi="Times" w:cs="Arial"/>
          <w:b/>
          <w:bCs/>
          <w:sz w:val="24"/>
          <w:szCs w:val="24"/>
          <w:lang w:val="fr-CA" w:eastAsia="zh-CN"/>
        </w:rPr>
        <w:t>Courriel:</w:t>
      </w:r>
      <w:r w:rsidRPr="009830F8">
        <w:rPr>
          <w:rFonts w:ascii="Times" w:eastAsia="DengXian" w:hAnsi="Times" w:cs="Arial"/>
          <w:sz w:val="24"/>
          <w:szCs w:val="24"/>
          <w:lang w:val="fr-CA" w:eastAsia="zh-CN"/>
        </w:rPr>
        <w:t xml:space="preserve"> </w:t>
      </w:r>
      <w:r w:rsidRPr="009830F8">
        <w:rPr>
          <w:rFonts w:ascii="Times" w:eastAsia="DengXian" w:hAnsi="Times" w:cs="Arial"/>
          <w:sz w:val="24"/>
          <w:szCs w:val="24"/>
          <w:lang w:val="fr-CA" w:eastAsia="zh-CN"/>
        </w:rPr>
        <w:tab/>
        <w:t>kmueller@ucalgary.ca</w:t>
      </w:r>
    </w:p>
    <w:p w14:paraId="42E9D38B" w14:textId="0C12BAD7" w:rsidR="00F17979" w:rsidRPr="009830F8" w:rsidRDefault="00F17979" w:rsidP="00F17979">
      <w:pPr>
        <w:rPr>
          <w:rFonts w:ascii="Times" w:eastAsia="DengXian" w:hAnsi="Times" w:cs="Arial"/>
          <w:sz w:val="24"/>
          <w:szCs w:val="24"/>
          <w:lang w:val="fr-CA" w:eastAsia="zh-CN"/>
        </w:rPr>
      </w:pPr>
    </w:p>
    <w:p w14:paraId="459687C5" w14:textId="516C097F" w:rsidR="00095E3B" w:rsidRDefault="00095E3B" w:rsidP="00F17979">
      <w:pPr>
        <w:rPr>
          <w:rFonts w:ascii="Times" w:eastAsia="DengXian" w:hAnsi="Times" w:cs="Arial"/>
          <w:sz w:val="24"/>
          <w:szCs w:val="24"/>
          <w:lang w:val="fr-CA" w:eastAsia="zh-CN"/>
        </w:rPr>
      </w:pPr>
      <w:r w:rsidRPr="00095E3B">
        <w:rPr>
          <w:rFonts w:ascii="Times" w:eastAsia="DengXian" w:hAnsi="Times" w:cs="Arial"/>
          <w:b/>
          <w:bCs/>
          <w:sz w:val="24"/>
          <w:szCs w:val="24"/>
          <w:lang w:val="fr-CA" w:eastAsia="zh-CN"/>
        </w:rPr>
        <w:t xml:space="preserve">Dates du cours : </w:t>
      </w:r>
      <w:r>
        <w:rPr>
          <w:rFonts w:ascii="Times" w:eastAsia="DengXian" w:hAnsi="Times" w:cs="Arial"/>
          <w:b/>
          <w:bCs/>
          <w:sz w:val="24"/>
          <w:szCs w:val="24"/>
          <w:lang w:val="fr-CA" w:eastAsia="zh-CN"/>
        </w:rPr>
        <w:t xml:space="preserve"> </w:t>
      </w:r>
      <w:r w:rsidR="00A14F62">
        <w:rPr>
          <w:rFonts w:ascii="Times" w:eastAsia="DengXian" w:hAnsi="Times" w:cs="Arial"/>
          <w:b/>
          <w:bCs/>
          <w:sz w:val="24"/>
          <w:szCs w:val="24"/>
          <w:lang w:val="fr-CA" w:eastAsia="zh-CN"/>
        </w:rPr>
        <w:tab/>
      </w:r>
      <w:r w:rsidR="00161A18">
        <w:rPr>
          <w:rFonts w:ascii="Times" w:eastAsia="DengXian" w:hAnsi="Times" w:cs="Arial"/>
          <w:b/>
          <w:bCs/>
          <w:sz w:val="24"/>
          <w:szCs w:val="24"/>
          <w:lang w:val="fr-CA" w:eastAsia="zh-CN"/>
        </w:rPr>
        <w:t>9</w:t>
      </w:r>
      <w:r w:rsidR="00A14F62" w:rsidRPr="007B7377">
        <w:rPr>
          <w:rFonts w:ascii="Times" w:eastAsia="DengXian" w:hAnsi="Times" w:cs="Arial"/>
          <w:b/>
          <w:bCs/>
          <w:sz w:val="24"/>
          <w:szCs w:val="24"/>
          <w:lang w:val="fr-CA" w:eastAsia="zh-CN"/>
        </w:rPr>
        <w:t xml:space="preserve"> janvier au 1</w:t>
      </w:r>
      <w:r w:rsidR="00161A18">
        <w:rPr>
          <w:rFonts w:ascii="Times" w:eastAsia="DengXian" w:hAnsi="Times" w:cs="Arial"/>
          <w:b/>
          <w:bCs/>
          <w:sz w:val="24"/>
          <w:szCs w:val="24"/>
          <w:lang w:val="fr-CA" w:eastAsia="zh-CN"/>
        </w:rPr>
        <w:t>0</w:t>
      </w:r>
      <w:r w:rsidR="00A14F62" w:rsidRPr="007B7377">
        <w:rPr>
          <w:rFonts w:ascii="Times" w:eastAsia="DengXian" w:hAnsi="Times" w:cs="Arial"/>
          <w:b/>
          <w:bCs/>
          <w:sz w:val="24"/>
          <w:szCs w:val="24"/>
          <w:lang w:val="fr-CA" w:eastAsia="zh-CN"/>
        </w:rPr>
        <w:t xml:space="preserve"> mars</w:t>
      </w:r>
      <w:r w:rsidR="007B7377">
        <w:rPr>
          <w:rFonts w:ascii="Times" w:eastAsia="DengXian" w:hAnsi="Times" w:cs="Arial"/>
          <w:sz w:val="24"/>
          <w:szCs w:val="24"/>
          <w:lang w:val="fr-CA" w:eastAsia="zh-CN"/>
        </w:rPr>
        <w:t xml:space="preserve"> </w:t>
      </w:r>
      <w:r w:rsidRPr="00A14F62">
        <w:rPr>
          <w:rFonts w:ascii="Times" w:eastAsia="DengXian" w:hAnsi="Times" w:cs="Arial"/>
          <w:sz w:val="24"/>
          <w:szCs w:val="24"/>
          <w:lang w:val="fr-CA" w:eastAsia="zh-CN"/>
        </w:rPr>
        <w:tab/>
      </w:r>
      <w:r>
        <w:rPr>
          <w:rFonts w:ascii="Times" w:eastAsia="DengXian" w:hAnsi="Times" w:cs="Arial"/>
          <w:b/>
          <w:bCs/>
          <w:sz w:val="24"/>
          <w:szCs w:val="24"/>
          <w:lang w:val="fr-CA" w:eastAsia="zh-CN"/>
        </w:rPr>
        <w:tab/>
      </w:r>
    </w:p>
    <w:p w14:paraId="52D727EA" w14:textId="573B7429" w:rsidR="00095E3B" w:rsidRDefault="00095E3B" w:rsidP="00F17979">
      <w:pPr>
        <w:rPr>
          <w:rFonts w:ascii="Times" w:eastAsia="DengXian" w:hAnsi="Times" w:cs="Arial"/>
          <w:sz w:val="24"/>
          <w:szCs w:val="24"/>
          <w:lang w:val="fr-CA" w:eastAsia="zh-CN"/>
        </w:rPr>
      </w:pPr>
      <w:r w:rsidRPr="00095E3B">
        <w:rPr>
          <w:rFonts w:ascii="Times" w:eastAsia="DengXian" w:hAnsi="Times" w:cs="Arial"/>
          <w:b/>
          <w:bCs/>
          <w:sz w:val="24"/>
          <w:szCs w:val="24"/>
          <w:lang w:val="fr-CA" w:eastAsia="zh-CN"/>
        </w:rPr>
        <w:t>Format :</w:t>
      </w:r>
      <w:r>
        <w:rPr>
          <w:rFonts w:ascii="Times" w:eastAsia="DengXian" w:hAnsi="Times" w:cs="Arial"/>
          <w:sz w:val="24"/>
          <w:szCs w:val="24"/>
          <w:lang w:val="fr-CA" w:eastAsia="zh-CN"/>
        </w:rPr>
        <w:t xml:space="preserve"> </w:t>
      </w:r>
      <w:r>
        <w:rPr>
          <w:rFonts w:ascii="Times" w:eastAsia="DengXian" w:hAnsi="Times" w:cs="Arial"/>
          <w:sz w:val="24"/>
          <w:szCs w:val="24"/>
          <w:lang w:val="fr-CA" w:eastAsia="zh-CN"/>
        </w:rPr>
        <w:tab/>
      </w:r>
      <w:r>
        <w:rPr>
          <w:rFonts w:ascii="Times" w:eastAsia="DengXian" w:hAnsi="Times" w:cs="Arial"/>
          <w:sz w:val="24"/>
          <w:szCs w:val="24"/>
          <w:lang w:val="fr-CA" w:eastAsia="zh-CN"/>
        </w:rPr>
        <w:tab/>
      </w:r>
      <w:r w:rsidR="00A40245">
        <w:rPr>
          <w:rFonts w:ascii="Times" w:eastAsia="DengXian" w:hAnsi="Times" w:cs="Arial"/>
          <w:sz w:val="24"/>
          <w:szCs w:val="24"/>
          <w:lang w:val="fr-CA" w:eastAsia="zh-CN"/>
        </w:rPr>
        <w:t>e</w:t>
      </w:r>
      <w:r w:rsidR="007B7377">
        <w:rPr>
          <w:rFonts w:ascii="Times" w:eastAsia="DengXian" w:hAnsi="Times" w:cs="Arial"/>
          <w:sz w:val="24"/>
          <w:szCs w:val="24"/>
          <w:lang w:val="fr-CA" w:eastAsia="zh-CN"/>
        </w:rPr>
        <w:t xml:space="preserve">n présentiel </w:t>
      </w:r>
      <w:proofErr w:type="spellStart"/>
      <w:r w:rsidR="00161A18">
        <w:rPr>
          <w:rFonts w:ascii="Times" w:eastAsia="DengXian" w:hAnsi="Times" w:cs="Arial"/>
          <w:sz w:val="24"/>
          <w:szCs w:val="24"/>
          <w:lang w:val="fr-CA" w:eastAsia="zh-CN"/>
        </w:rPr>
        <w:t>EdC</w:t>
      </w:r>
      <w:proofErr w:type="spellEnd"/>
      <w:r w:rsidR="00161A18">
        <w:rPr>
          <w:rFonts w:ascii="Times" w:eastAsia="DengXian" w:hAnsi="Times" w:cs="Arial"/>
          <w:sz w:val="24"/>
          <w:szCs w:val="24"/>
          <w:lang w:val="fr-CA" w:eastAsia="zh-CN"/>
        </w:rPr>
        <w:t xml:space="preserve"> 287</w:t>
      </w:r>
      <w:r w:rsidR="007B7377">
        <w:rPr>
          <w:rFonts w:ascii="Times" w:eastAsia="DengXian" w:hAnsi="Times" w:cs="Arial"/>
          <w:sz w:val="24"/>
          <w:szCs w:val="24"/>
          <w:lang w:val="fr-CA" w:eastAsia="zh-CN"/>
        </w:rPr>
        <w:t xml:space="preserve">  </w:t>
      </w:r>
    </w:p>
    <w:p w14:paraId="6BC1CA90" w14:textId="6CE25E80" w:rsidR="007B7377" w:rsidRPr="00161A18" w:rsidRDefault="00095E3B" w:rsidP="007B7377">
      <w:pPr>
        <w:ind w:left="2880" w:hanging="2880"/>
        <w:rPr>
          <w:rFonts w:ascii="Times" w:eastAsia="DengXian" w:hAnsi="Times" w:cs="Arial"/>
          <w:b/>
          <w:bCs/>
          <w:sz w:val="24"/>
          <w:szCs w:val="24"/>
          <w:lang w:val="fr-FR" w:eastAsia="zh-CN"/>
        </w:rPr>
      </w:pPr>
      <w:r w:rsidRPr="00095E3B">
        <w:rPr>
          <w:rFonts w:ascii="Times" w:eastAsia="DengXian" w:hAnsi="Times" w:cs="Arial"/>
          <w:b/>
          <w:bCs/>
          <w:sz w:val="24"/>
          <w:szCs w:val="24"/>
          <w:lang w:val="fr-CA" w:eastAsia="zh-CN"/>
        </w:rPr>
        <w:t>Dates</w:t>
      </w:r>
      <w:r w:rsidR="007B7377">
        <w:rPr>
          <w:rFonts w:ascii="Times" w:eastAsia="DengXian" w:hAnsi="Times" w:cs="Arial"/>
          <w:b/>
          <w:bCs/>
          <w:sz w:val="24"/>
          <w:szCs w:val="24"/>
          <w:lang w:val="fr-CA" w:eastAsia="zh-CN"/>
        </w:rPr>
        <w:t xml:space="preserve"> / Heures :</w:t>
      </w:r>
      <w:r w:rsidR="00A40245">
        <w:rPr>
          <w:rFonts w:ascii="Times" w:eastAsia="DengXian" w:hAnsi="Times" w:cs="Arial"/>
          <w:b/>
          <w:bCs/>
          <w:sz w:val="24"/>
          <w:szCs w:val="24"/>
          <w:lang w:val="fr-CA" w:eastAsia="zh-CN"/>
        </w:rPr>
        <w:t xml:space="preserve">         </w:t>
      </w:r>
      <w:r w:rsidR="007B7377" w:rsidRPr="00DA3B72">
        <w:rPr>
          <w:rFonts w:ascii="Times" w:eastAsia="DengXian" w:hAnsi="Times" w:cs="Arial"/>
          <w:b/>
          <w:bCs/>
          <w:sz w:val="24"/>
          <w:szCs w:val="24"/>
          <w:lang w:val="fr-CA" w:eastAsia="zh-CN"/>
        </w:rPr>
        <w:t>le lundi et le vendred</w:t>
      </w:r>
      <w:r w:rsidR="00161A18">
        <w:rPr>
          <w:rFonts w:ascii="Times" w:eastAsia="DengXian" w:hAnsi="Times" w:cs="Arial"/>
          <w:b/>
          <w:bCs/>
          <w:sz w:val="24"/>
          <w:szCs w:val="24"/>
          <w:lang w:val="fr-CA" w:eastAsia="zh-CN"/>
        </w:rPr>
        <w:t xml:space="preserve">i 9h à </w:t>
      </w:r>
      <w:r w:rsidR="00F36C9D">
        <w:rPr>
          <w:rFonts w:ascii="Times" w:eastAsia="DengXian" w:hAnsi="Times" w:cs="Arial"/>
          <w:b/>
          <w:bCs/>
          <w:sz w:val="24"/>
          <w:szCs w:val="24"/>
          <w:lang w:val="fr-CA" w:eastAsia="zh-CN"/>
        </w:rPr>
        <w:t>1</w:t>
      </w:r>
      <w:r w:rsidR="00161A18">
        <w:rPr>
          <w:rFonts w:ascii="Times" w:eastAsia="DengXian" w:hAnsi="Times" w:cs="Arial"/>
          <w:b/>
          <w:bCs/>
          <w:sz w:val="24"/>
          <w:szCs w:val="24"/>
          <w:lang w:val="fr-CA" w:eastAsia="zh-CN"/>
        </w:rPr>
        <w:t>0h50</w:t>
      </w:r>
    </w:p>
    <w:p w14:paraId="4DD62BE9" w14:textId="7CA73A93" w:rsidR="00A40245" w:rsidRPr="00DA3B72" w:rsidRDefault="00A40245" w:rsidP="007B7377">
      <w:pPr>
        <w:ind w:left="2880" w:hanging="2880"/>
        <w:rPr>
          <w:rFonts w:ascii="Times" w:eastAsia="DengXian" w:hAnsi="Times" w:cs="Arial"/>
          <w:b/>
          <w:bCs/>
          <w:sz w:val="24"/>
          <w:szCs w:val="24"/>
          <w:lang w:val="fr-CA" w:eastAsia="zh-CN"/>
        </w:rPr>
      </w:pPr>
      <w:r>
        <w:rPr>
          <w:rFonts w:ascii="Times" w:eastAsia="DengXian" w:hAnsi="Times" w:cs="Arial"/>
          <w:b/>
          <w:bCs/>
          <w:sz w:val="24"/>
          <w:szCs w:val="24"/>
          <w:lang w:val="fr-CA" w:eastAsia="zh-CN"/>
        </w:rPr>
        <w:t xml:space="preserve">Consultation :          </w:t>
      </w:r>
      <w:r w:rsidR="00467837">
        <w:rPr>
          <w:rFonts w:ascii="Times" w:eastAsia="DengXian" w:hAnsi="Times" w:cs="Arial"/>
          <w:b/>
          <w:bCs/>
          <w:sz w:val="24"/>
          <w:szCs w:val="24"/>
          <w:lang w:val="fr-CA" w:eastAsia="zh-CN"/>
        </w:rPr>
        <w:t xml:space="preserve">  </w:t>
      </w:r>
      <w:r w:rsidR="00161A18">
        <w:rPr>
          <w:rFonts w:ascii="Times" w:eastAsia="DengXian" w:hAnsi="Times" w:cs="Arial"/>
          <w:sz w:val="24"/>
          <w:szCs w:val="24"/>
          <w:lang w:val="fr-CA" w:eastAsia="zh-CN"/>
        </w:rPr>
        <w:t>contacter pour arranger rendez-vous en présentiel ou par Zoom</w:t>
      </w:r>
      <w:r>
        <w:rPr>
          <w:rFonts w:ascii="Times" w:eastAsia="DengXian" w:hAnsi="Times" w:cs="Arial"/>
          <w:b/>
          <w:bCs/>
          <w:sz w:val="24"/>
          <w:szCs w:val="24"/>
          <w:lang w:val="fr-CA" w:eastAsia="zh-CN"/>
        </w:rPr>
        <w:tab/>
      </w:r>
    </w:p>
    <w:p w14:paraId="62FE7A87" w14:textId="77777777" w:rsidR="007B7377" w:rsidRPr="00DA3B72" w:rsidRDefault="007B7377" w:rsidP="007B7377">
      <w:pPr>
        <w:ind w:left="2880" w:hanging="2880"/>
        <w:rPr>
          <w:rFonts w:ascii="Times" w:eastAsia="DengXian" w:hAnsi="Times" w:cs="Arial"/>
          <w:b/>
          <w:bCs/>
          <w:sz w:val="24"/>
          <w:szCs w:val="24"/>
          <w:lang w:val="fr-CA" w:eastAsia="zh-CN"/>
        </w:rPr>
      </w:pPr>
    </w:p>
    <w:p w14:paraId="39E0DAB5" w14:textId="77777777" w:rsidR="00583F96" w:rsidRDefault="007B7377" w:rsidP="007B7377">
      <w:pPr>
        <w:ind w:left="2880" w:hanging="2880"/>
        <w:rPr>
          <w:rFonts w:ascii="Times" w:eastAsia="DengXian" w:hAnsi="Times" w:cs="Arial"/>
          <w:b/>
          <w:bCs/>
          <w:sz w:val="24"/>
          <w:szCs w:val="24"/>
          <w:lang w:val="fr-CA" w:eastAsia="zh-CN"/>
        </w:rPr>
      </w:pPr>
      <w:r>
        <w:rPr>
          <w:rFonts w:ascii="Times" w:eastAsia="DengXian" w:hAnsi="Times" w:cs="Arial"/>
          <w:b/>
          <w:bCs/>
          <w:sz w:val="24"/>
          <w:szCs w:val="24"/>
          <w:lang w:val="fr-CA" w:eastAsia="zh-CN"/>
        </w:rPr>
        <w:t xml:space="preserve">Pas de cours </w:t>
      </w:r>
      <w:r w:rsidR="00A43834">
        <w:rPr>
          <w:rFonts w:ascii="Times" w:eastAsia="DengXian" w:hAnsi="Times" w:cs="Arial"/>
          <w:b/>
          <w:bCs/>
          <w:sz w:val="24"/>
          <w:szCs w:val="24"/>
          <w:lang w:val="fr-CA" w:eastAsia="zh-CN"/>
        </w:rPr>
        <w:t xml:space="preserve">lundi </w:t>
      </w:r>
      <w:r>
        <w:rPr>
          <w:rFonts w:ascii="Times" w:eastAsia="DengXian" w:hAnsi="Times" w:cs="Arial"/>
          <w:b/>
          <w:bCs/>
          <w:sz w:val="24"/>
          <w:szCs w:val="24"/>
          <w:lang w:val="fr-CA" w:eastAsia="zh-CN"/>
        </w:rPr>
        <w:t>2</w:t>
      </w:r>
      <w:r w:rsidR="00A43834">
        <w:rPr>
          <w:rFonts w:ascii="Times" w:eastAsia="DengXian" w:hAnsi="Times" w:cs="Arial"/>
          <w:b/>
          <w:bCs/>
          <w:sz w:val="24"/>
          <w:szCs w:val="24"/>
          <w:lang w:val="fr-CA" w:eastAsia="zh-CN"/>
        </w:rPr>
        <w:t>0</w:t>
      </w:r>
      <w:r w:rsidR="00DA3B72">
        <w:rPr>
          <w:rFonts w:ascii="Times" w:eastAsia="DengXian" w:hAnsi="Times" w:cs="Arial"/>
          <w:b/>
          <w:bCs/>
          <w:sz w:val="24"/>
          <w:szCs w:val="24"/>
          <w:lang w:val="fr-CA" w:eastAsia="zh-CN"/>
        </w:rPr>
        <w:t xml:space="preserve"> </w:t>
      </w:r>
      <w:r w:rsidR="00A43834">
        <w:rPr>
          <w:rFonts w:ascii="Times" w:eastAsia="DengXian" w:hAnsi="Times" w:cs="Arial"/>
          <w:b/>
          <w:bCs/>
          <w:sz w:val="24"/>
          <w:szCs w:val="24"/>
          <w:lang w:val="fr-CA" w:eastAsia="zh-CN"/>
        </w:rPr>
        <w:t xml:space="preserve">février </w:t>
      </w:r>
      <w:r w:rsidR="00DA3B72">
        <w:rPr>
          <w:rFonts w:ascii="Times" w:eastAsia="DengXian" w:hAnsi="Times" w:cs="Arial"/>
          <w:b/>
          <w:bCs/>
          <w:sz w:val="24"/>
          <w:szCs w:val="24"/>
          <w:lang w:val="fr-CA" w:eastAsia="zh-CN"/>
        </w:rPr>
        <w:t xml:space="preserve">et </w:t>
      </w:r>
      <w:r w:rsidR="00A43834">
        <w:rPr>
          <w:rFonts w:ascii="Times" w:eastAsia="DengXian" w:hAnsi="Times" w:cs="Arial"/>
          <w:b/>
          <w:bCs/>
          <w:sz w:val="24"/>
          <w:szCs w:val="24"/>
          <w:lang w:val="fr-CA" w:eastAsia="zh-CN"/>
        </w:rPr>
        <w:t xml:space="preserve">vendredi </w:t>
      </w:r>
      <w:r>
        <w:rPr>
          <w:rFonts w:ascii="Times" w:eastAsia="DengXian" w:hAnsi="Times" w:cs="Arial"/>
          <w:b/>
          <w:bCs/>
          <w:sz w:val="24"/>
          <w:szCs w:val="24"/>
          <w:lang w:val="fr-CA" w:eastAsia="zh-CN"/>
        </w:rPr>
        <w:t>2</w:t>
      </w:r>
      <w:r w:rsidR="00A43834">
        <w:rPr>
          <w:rFonts w:ascii="Times" w:eastAsia="DengXian" w:hAnsi="Times" w:cs="Arial"/>
          <w:b/>
          <w:bCs/>
          <w:sz w:val="24"/>
          <w:szCs w:val="24"/>
          <w:lang w:val="fr-CA" w:eastAsia="zh-CN"/>
        </w:rPr>
        <w:t>4</w:t>
      </w:r>
      <w:r>
        <w:rPr>
          <w:rFonts w:ascii="Times" w:eastAsia="DengXian" w:hAnsi="Times" w:cs="Arial"/>
          <w:b/>
          <w:bCs/>
          <w:sz w:val="24"/>
          <w:szCs w:val="24"/>
          <w:lang w:val="fr-CA" w:eastAsia="zh-CN"/>
        </w:rPr>
        <w:t xml:space="preserve"> février (Reading Week)</w:t>
      </w:r>
      <w:r w:rsidR="00095E3B" w:rsidRPr="00095E3B">
        <w:rPr>
          <w:rFonts w:ascii="Times" w:eastAsia="DengXian" w:hAnsi="Times" w:cs="Arial"/>
          <w:b/>
          <w:bCs/>
          <w:sz w:val="24"/>
          <w:szCs w:val="24"/>
          <w:lang w:val="fr-CA" w:eastAsia="zh-CN"/>
        </w:rPr>
        <w:tab/>
      </w:r>
    </w:p>
    <w:p w14:paraId="6E131CF0" w14:textId="77777777" w:rsidR="00583F96" w:rsidRDefault="00583F96" w:rsidP="00583F96">
      <w:pPr>
        <w:rPr>
          <w:rFonts w:ascii="Times" w:eastAsia="DengXian" w:hAnsi="Times" w:cs="Arial"/>
          <w:b/>
          <w:bCs/>
          <w:sz w:val="24"/>
          <w:szCs w:val="24"/>
          <w:lang w:val="fr-CA" w:eastAsia="zh-CN"/>
        </w:rPr>
      </w:pPr>
    </w:p>
    <w:p w14:paraId="61D61503" w14:textId="1A4F7AC2" w:rsidR="00583F96" w:rsidRDefault="00583F96" w:rsidP="00583F96">
      <w:pPr>
        <w:rPr>
          <w:rFonts w:ascii="Times" w:eastAsia="DengXian" w:hAnsi="Times" w:cs="Arial"/>
          <w:sz w:val="24"/>
          <w:szCs w:val="24"/>
          <w:lang w:val="en-CA" w:eastAsia="zh-CN"/>
        </w:rPr>
      </w:pPr>
      <w:r w:rsidRPr="00583F96">
        <w:rPr>
          <w:rFonts w:ascii="Times" w:eastAsia="DengXian" w:hAnsi="Times" w:cs="Arial"/>
          <w:b/>
          <w:bCs/>
          <w:sz w:val="24"/>
          <w:szCs w:val="24"/>
          <w:lang w:val="en-CA" w:eastAsia="zh-CN"/>
        </w:rPr>
        <w:t>Last Day to Add/Drop/Swap:</w:t>
      </w:r>
      <w:r>
        <w:rPr>
          <w:rFonts w:ascii="Times" w:eastAsia="DengXian" w:hAnsi="Times" w:cs="Arial"/>
          <w:sz w:val="24"/>
          <w:szCs w:val="24"/>
          <w:lang w:val="en-CA" w:eastAsia="zh-CN"/>
        </w:rPr>
        <w:t xml:space="preserve"> Due to the non-standard dates associated with this program, please check your Student Centre for the important dates pertaining to your section.</w:t>
      </w:r>
    </w:p>
    <w:p w14:paraId="12B4BA2D" w14:textId="7625237D" w:rsidR="00583F96" w:rsidRDefault="00583F96" w:rsidP="00583F96">
      <w:pPr>
        <w:rPr>
          <w:rFonts w:ascii="Times" w:eastAsia="DengXian" w:hAnsi="Times" w:cs="Arial"/>
          <w:sz w:val="24"/>
          <w:szCs w:val="24"/>
          <w:lang w:val="en-CA" w:eastAsia="zh-CN"/>
        </w:rPr>
      </w:pPr>
      <w:r w:rsidRPr="00583F96">
        <w:rPr>
          <w:rFonts w:ascii="Times" w:eastAsia="DengXian" w:hAnsi="Times" w:cs="Arial"/>
          <w:b/>
          <w:bCs/>
          <w:sz w:val="24"/>
          <w:szCs w:val="24"/>
          <w:lang w:val="en-CA" w:eastAsia="zh-CN"/>
        </w:rPr>
        <w:t>Pre-requisite:</w:t>
      </w:r>
      <w:r>
        <w:rPr>
          <w:rFonts w:ascii="Times" w:eastAsia="DengXian" w:hAnsi="Times" w:cs="Arial"/>
          <w:sz w:val="24"/>
          <w:szCs w:val="24"/>
          <w:lang w:val="en-CA" w:eastAsia="zh-CN"/>
        </w:rPr>
        <w:t xml:space="preserve"> Due to the multiple pathways in the Bachelor of Education, please consult Undergraduate Programs in Education for questions related to pre-requisite courses.</w:t>
      </w:r>
    </w:p>
    <w:p w14:paraId="3A570087" w14:textId="77777777" w:rsidR="00583F96" w:rsidRPr="006E5E18" w:rsidRDefault="00583F96" w:rsidP="00583F96">
      <w:pPr>
        <w:rPr>
          <w:rFonts w:asciiTheme="majorBidi" w:eastAsia="DengXian" w:hAnsiTheme="majorBidi" w:cstheme="majorBidi"/>
          <w:sz w:val="24"/>
          <w:szCs w:val="24"/>
          <w:lang w:val="en-CA" w:eastAsia="zh-CN"/>
        </w:rPr>
      </w:pPr>
      <w:r w:rsidRPr="00583F96">
        <w:rPr>
          <w:rFonts w:asciiTheme="majorBidi" w:hAnsiTheme="majorBidi" w:cstheme="majorBidi"/>
          <w:b/>
          <w:bCs/>
          <w:sz w:val="24"/>
          <w:szCs w:val="24"/>
        </w:rPr>
        <w:t>Email:</w:t>
      </w:r>
      <w:r w:rsidRPr="006E5E18">
        <w:rPr>
          <w:rFonts w:asciiTheme="majorBidi" w:hAnsiTheme="majorBidi" w:cstheme="majorBidi"/>
          <w:sz w:val="24"/>
          <w:szCs w:val="24"/>
        </w:rPr>
        <w:t xml:space="preserve">  Students are required to use a University of Calgary (@ucalgary.ca) email address for all correspondence.</w:t>
      </w:r>
      <w:r w:rsidRPr="006E5E18">
        <w:rPr>
          <w:rFonts w:asciiTheme="majorBidi" w:eastAsia="DengXian" w:hAnsiTheme="majorBidi" w:cstheme="majorBidi"/>
          <w:sz w:val="24"/>
          <w:szCs w:val="24"/>
          <w:lang w:val="en-CA" w:eastAsia="zh-CN"/>
        </w:rPr>
        <w:t xml:space="preserve"> </w:t>
      </w:r>
    </w:p>
    <w:p w14:paraId="1F654C7F" w14:textId="02331711" w:rsidR="005C38BC" w:rsidRPr="00A14F62" w:rsidRDefault="00416A87" w:rsidP="007B7377">
      <w:pPr>
        <w:ind w:left="2880" w:hanging="2880"/>
        <w:rPr>
          <w:rFonts w:ascii="Times" w:eastAsia="DengXian" w:hAnsi="Times" w:cs="Arial"/>
          <w:sz w:val="24"/>
          <w:szCs w:val="24"/>
          <w:lang w:val="fr-CA" w:eastAsia="zh-CN"/>
        </w:rPr>
      </w:pPr>
      <w:r w:rsidRPr="00A14F62">
        <w:rPr>
          <w:rFonts w:ascii="Times" w:eastAsia="DengXian" w:hAnsi="Times" w:cs="Arial"/>
          <w:sz w:val="24"/>
          <w:szCs w:val="24"/>
          <w:lang w:val="fr-CA" w:eastAsia="zh-CN"/>
        </w:rPr>
        <w:t xml:space="preserve"> </w:t>
      </w:r>
      <w:r w:rsidR="00095E3B" w:rsidRPr="00A14F62">
        <w:rPr>
          <w:rFonts w:ascii="Times" w:eastAsia="DengXian" w:hAnsi="Times" w:cs="Arial"/>
          <w:sz w:val="24"/>
          <w:szCs w:val="24"/>
          <w:lang w:val="fr-CA" w:eastAsia="zh-CN"/>
        </w:rPr>
        <w:tab/>
      </w:r>
      <w:r w:rsidR="00095E3B" w:rsidRPr="00A14F62">
        <w:rPr>
          <w:rFonts w:ascii="Times" w:eastAsia="DengXian" w:hAnsi="Times" w:cs="Arial"/>
          <w:sz w:val="24"/>
          <w:szCs w:val="24"/>
          <w:lang w:val="fr-CA" w:eastAsia="zh-CN"/>
        </w:rPr>
        <w:tab/>
      </w:r>
    </w:p>
    <w:p w14:paraId="7949A81A" w14:textId="46E43A2A" w:rsidR="00A2398A" w:rsidRDefault="00A2398A" w:rsidP="00A2398A">
      <w:pPr>
        <w:rPr>
          <w:rFonts w:ascii="Times" w:hAnsi="Times"/>
          <w:b/>
          <w:sz w:val="24"/>
          <w:szCs w:val="24"/>
          <w:lang w:val="fr-CA"/>
        </w:rPr>
      </w:pPr>
      <w:r w:rsidRPr="00095E3B">
        <w:rPr>
          <w:rFonts w:ascii="Times" w:hAnsi="Times"/>
          <w:b/>
          <w:smallCaps/>
          <w:sz w:val="24"/>
          <w:szCs w:val="24"/>
          <w:lang w:val="fr-CA"/>
        </w:rPr>
        <w:t>Course Description</w:t>
      </w:r>
      <w:r w:rsidRPr="00095E3B">
        <w:rPr>
          <w:rFonts w:ascii="Times" w:hAnsi="Times"/>
          <w:b/>
          <w:sz w:val="24"/>
          <w:szCs w:val="24"/>
          <w:lang w:val="fr-CA"/>
        </w:rPr>
        <w:t xml:space="preserve">: </w:t>
      </w:r>
    </w:p>
    <w:p w14:paraId="369AAAD9" w14:textId="4C26CD58" w:rsidR="00095E3B" w:rsidRPr="00DC7A12" w:rsidRDefault="00095E3B" w:rsidP="00095E3B">
      <w:pPr>
        <w:pStyle w:val="BodyText"/>
        <w:rPr>
          <w:i/>
          <w:color w:val="FF0000"/>
          <w:szCs w:val="24"/>
          <w:lang w:val="fr-CA"/>
        </w:rPr>
      </w:pPr>
      <w:r w:rsidRPr="00DC7A12">
        <w:rPr>
          <w:i/>
          <w:color w:val="FF0000"/>
          <w:szCs w:val="24"/>
          <w:lang w:val="fr-CA"/>
        </w:rPr>
        <w:t>Veuillez noter que ce cours est en français. Nous nous attendons à ce que toutes vos contributions soient en français.</w:t>
      </w:r>
    </w:p>
    <w:p w14:paraId="4970474C" w14:textId="29F87C73" w:rsidR="007B7377" w:rsidRDefault="007B7377" w:rsidP="007B7377">
      <w:pPr>
        <w:pStyle w:val="BodyText"/>
        <w:rPr>
          <w:b w:val="0"/>
          <w:bCs w:val="0"/>
          <w:color w:val="000000"/>
          <w:szCs w:val="24"/>
        </w:rPr>
      </w:pPr>
      <w:r w:rsidRPr="007B7377">
        <w:rPr>
          <w:b w:val="0"/>
          <w:bCs w:val="0"/>
          <w:color w:val="000000"/>
          <w:szCs w:val="24"/>
        </w:rPr>
        <w:t>The intent of the Specialization I Seminar is to introduce students to the concepts, theory, and design planning related to teaching within the specialization of</w:t>
      </w:r>
      <w:r w:rsidRPr="007B7377">
        <w:rPr>
          <w:rStyle w:val="apple-converted-space"/>
          <w:b w:val="0"/>
          <w:bCs w:val="0"/>
          <w:color w:val="000000"/>
          <w:szCs w:val="24"/>
        </w:rPr>
        <w:t> </w:t>
      </w:r>
      <w:r w:rsidR="00161A18">
        <w:rPr>
          <w:b w:val="0"/>
          <w:bCs w:val="0"/>
          <w:i/>
          <w:iCs/>
          <w:color w:val="000000"/>
          <w:szCs w:val="24"/>
        </w:rPr>
        <w:t>French</w:t>
      </w:r>
      <w:r w:rsidRPr="007B7377">
        <w:rPr>
          <w:b w:val="0"/>
          <w:bCs w:val="0"/>
          <w:color w:val="000000"/>
          <w:szCs w:val="24"/>
        </w:rPr>
        <w:t>. Theory as connected to an understanding of practical classroom experiences will particularly inform the course curriculum and will be explored through course readings, analysis of teaching/learning artifacts, and through the design of discipline-based learning and assessment plans. Topics in teaching and learning will include teaching inclusively and addressing the needs of diverse learners, effective integration of technology, and discipline-based inquiry. Assignments will present the opportunity for students to develop an understanding of short-term instructional design and to begin to examine curriculum shifts in the province. </w:t>
      </w:r>
    </w:p>
    <w:p w14:paraId="7D93E7FB" w14:textId="7C65271D" w:rsidR="007B7377" w:rsidRPr="00A40245" w:rsidRDefault="007B7377" w:rsidP="00A40245">
      <w:pPr>
        <w:rPr>
          <w:rFonts w:ascii="Times New Roman" w:hAnsi="Times New Roman"/>
          <w:color w:val="000000"/>
          <w:sz w:val="24"/>
          <w:szCs w:val="24"/>
        </w:rPr>
      </w:pPr>
      <w:r w:rsidRPr="007B7377">
        <w:rPr>
          <w:rFonts w:ascii="Times New Roman" w:hAnsi="Times New Roman"/>
          <w:color w:val="000000"/>
          <w:sz w:val="24"/>
          <w:szCs w:val="24"/>
        </w:rPr>
        <w:t> </w:t>
      </w:r>
      <w:r>
        <w:rPr>
          <w:rFonts w:ascii="Arial" w:hAnsi="Arial" w:cs="Arial"/>
          <w:b/>
          <w:bCs/>
          <w:color w:val="000000"/>
          <w:sz w:val="28"/>
          <w:szCs w:val="28"/>
        </w:rPr>
        <w:t> </w:t>
      </w:r>
      <w:r>
        <w:rPr>
          <w:rFonts w:ascii="Arial" w:hAnsi="Arial" w:cs="Arial"/>
          <w:color w:val="000000"/>
          <w:sz w:val="28"/>
          <w:szCs w:val="28"/>
        </w:rPr>
        <w:t> </w:t>
      </w:r>
    </w:p>
    <w:p w14:paraId="75C7B17B" w14:textId="30AE9C63" w:rsidR="00A2398A" w:rsidRPr="00095E3B" w:rsidRDefault="00A2398A" w:rsidP="00A2398A">
      <w:pPr>
        <w:rPr>
          <w:rFonts w:ascii="Times" w:hAnsi="Times"/>
          <w:b/>
          <w:smallCaps/>
          <w:sz w:val="24"/>
          <w:szCs w:val="24"/>
        </w:rPr>
      </w:pPr>
      <w:r w:rsidRPr="00725825">
        <w:rPr>
          <w:rFonts w:ascii="Times" w:hAnsi="Times"/>
          <w:b/>
          <w:smallCaps/>
          <w:sz w:val="24"/>
          <w:szCs w:val="24"/>
        </w:rPr>
        <w:t>Learner Outcomes:</w:t>
      </w:r>
    </w:p>
    <w:p w14:paraId="797C54D9" w14:textId="5E127ABC" w:rsidR="007B7377" w:rsidRDefault="00161A18" w:rsidP="007B7377">
      <w:pPr>
        <w:rPr>
          <w:rFonts w:ascii="Times New Roman" w:hAnsi="Times New Roman"/>
          <w:color w:val="000000"/>
          <w:sz w:val="24"/>
          <w:szCs w:val="24"/>
        </w:rPr>
      </w:pPr>
      <w:r>
        <w:rPr>
          <w:rFonts w:ascii="Times New Roman" w:hAnsi="Times New Roman"/>
          <w:color w:val="000000"/>
          <w:sz w:val="24"/>
          <w:szCs w:val="24"/>
        </w:rPr>
        <w:t xml:space="preserve">Over the course of the semester, students will: </w:t>
      </w:r>
    </w:p>
    <w:p w14:paraId="474BBEB1" w14:textId="77777777" w:rsidR="007B7377" w:rsidRPr="007B7377" w:rsidRDefault="007B7377" w:rsidP="007B7377">
      <w:pPr>
        <w:rPr>
          <w:rFonts w:ascii="Times New Roman" w:hAnsi="Times New Roman"/>
          <w:color w:val="000000"/>
          <w:sz w:val="24"/>
          <w:szCs w:val="24"/>
        </w:rPr>
      </w:pPr>
    </w:p>
    <w:p w14:paraId="28712044" w14:textId="4C5B7349" w:rsidR="007B7377" w:rsidRPr="007B7377" w:rsidRDefault="007B7377" w:rsidP="007B7377">
      <w:pPr>
        <w:pStyle w:val="ListParagraph"/>
        <w:numPr>
          <w:ilvl w:val="0"/>
          <w:numId w:val="20"/>
        </w:numPr>
        <w:rPr>
          <w:rFonts w:ascii="Times New Roman" w:hAnsi="Times New Roman"/>
          <w:color w:val="000000"/>
          <w:sz w:val="24"/>
          <w:szCs w:val="24"/>
        </w:rPr>
      </w:pPr>
      <w:r w:rsidRPr="007B7377">
        <w:rPr>
          <w:rFonts w:ascii="Times New Roman" w:hAnsi="Times New Roman"/>
          <w:color w:val="000000"/>
          <w:sz w:val="24"/>
          <w:szCs w:val="24"/>
        </w:rPr>
        <w:t xml:space="preserve">Develop a foundational understanding of the nature of discourse in the discipline, as related to teaching and learning, including specialized language, concepts, and </w:t>
      </w:r>
      <w:proofErr w:type="gramStart"/>
      <w:r w:rsidRPr="007B7377">
        <w:rPr>
          <w:rFonts w:ascii="Times New Roman" w:hAnsi="Times New Roman"/>
          <w:color w:val="000000"/>
          <w:sz w:val="24"/>
          <w:szCs w:val="24"/>
        </w:rPr>
        <w:t>terminology;</w:t>
      </w:r>
      <w:proofErr w:type="gramEnd"/>
      <w:r w:rsidRPr="007B7377">
        <w:rPr>
          <w:rFonts w:ascii="Times New Roman" w:hAnsi="Times New Roman"/>
          <w:color w:val="000000"/>
          <w:sz w:val="24"/>
          <w:szCs w:val="24"/>
        </w:rPr>
        <w:t> </w:t>
      </w:r>
    </w:p>
    <w:p w14:paraId="16EF87EE" w14:textId="683426FA" w:rsidR="007B7377" w:rsidRPr="007B7377" w:rsidRDefault="007B7377" w:rsidP="007B7377">
      <w:pPr>
        <w:numPr>
          <w:ilvl w:val="0"/>
          <w:numId w:val="20"/>
        </w:numPr>
        <w:spacing w:before="100" w:beforeAutospacing="1" w:after="100" w:afterAutospacing="1"/>
        <w:rPr>
          <w:rFonts w:ascii="Times New Roman" w:hAnsi="Times New Roman"/>
          <w:color w:val="000000"/>
          <w:sz w:val="24"/>
          <w:szCs w:val="24"/>
        </w:rPr>
      </w:pPr>
      <w:r w:rsidRPr="007B7377">
        <w:rPr>
          <w:rFonts w:ascii="Times New Roman" w:hAnsi="Times New Roman"/>
          <w:color w:val="000000"/>
          <w:sz w:val="24"/>
          <w:szCs w:val="24"/>
        </w:rPr>
        <w:t>Understand teacher as designer of learning and assessment plans and use of the resources available for designing learning and assessment. </w:t>
      </w:r>
      <w:r w:rsidRPr="007B7377">
        <w:rPr>
          <w:rFonts w:ascii="Times New Roman" w:hAnsi="Times New Roman"/>
          <w:color w:val="000000"/>
          <w:sz w:val="24"/>
          <w:szCs w:val="24"/>
        </w:rPr>
        <w:br/>
        <w:t> </w:t>
      </w:r>
    </w:p>
    <w:p w14:paraId="7E3E63EA" w14:textId="2749CEA5" w:rsidR="007B7377" w:rsidRPr="007B7377" w:rsidRDefault="007B7377" w:rsidP="007B7377">
      <w:pPr>
        <w:numPr>
          <w:ilvl w:val="0"/>
          <w:numId w:val="20"/>
        </w:numPr>
        <w:spacing w:before="100" w:beforeAutospacing="1" w:after="100" w:afterAutospacing="1"/>
        <w:rPr>
          <w:rFonts w:ascii="Times New Roman" w:hAnsi="Times New Roman"/>
          <w:color w:val="000000"/>
          <w:sz w:val="24"/>
          <w:szCs w:val="24"/>
        </w:rPr>
      </w:pPr>
      <w:r w:rsidRPr="007B7377">
        <w:rPr>
          <w:rFonts w:ascii="Times New Roman" w:hAnsi="Times New Roman"/>
          <w:color w:val="000000"/>
          <w:sz w:val="24"/>
          <w:szCs w:val="24"/>
        </w:rPr>
        <w:t>Explor</w:t>
      </w:r>
      <w:r w:rsidR="00394067">
        <w:rPr>
          <w:rFonts w:ascii="Times New Roman" w:hAnsi="Times New Roman"/>
          <w:color w:val="000000"/>
          <w:sz w:val="24"/>
          <w:szCs w:val="24"/>
        </w:rPr>
        <w:t>e</w:t>
      </w:r>
      <w:r w:rsidRPr="007B7377">
        <w:rPr>
          <w:rFonts w:ascii="Times New Roman" w:hAnsi="Times New Roman"/>
          <w:color w:val="000000"/>
          <w:sz w:val="24"/>
          <w:szCs w:val="24"/>
        </w:rPr>
        <w:t xml:space="preserve"> and apply introductory theory related to the teaching of the discipline with an emphasis on designing discipline-based tasks and assessment processes and creating an adaptive classroom learning environment to better meet the needs of today’s diverse learners.</w:t>
      </w:r>
      <w:r w:rsidRPr="007B7377">
        <w:rPr>
          <w:rStyle w:val="apple-converted-space"/>
          <w:rFonts w:ascii="Times New Roman" w:hAnsi="Times New Roman"/>
          <w:color w:val="000000"/>
          <w:sz w:val="24"/>
          <w:szCs w:val="24"/>
        </w:rPr>
        <w:t> </w:t>
      </w:r>
      <w:r w:rsidRPr="007B7377">
        <w:rPr>
          <w:rFonts w:ascii="Times New Roman" w:hAnsi="Times New Roman"/>
          <w:color w:val="000000"/>
          <w:sz w:val="24"/>
          <w:szCs w:val="24"/>
        </w:rPr>
        <w:t> </w:t>
      </w:r>
      <w:r w:rsidRPr="007B7377">
        <w:rPr>
          <w:rFonts w:ascii="Times New Roman" w:hAnsi="Times New Roman"/>
          <w:color w:val="000000"/>
          <w:sz w:val="24"/>
          <w:szCs w:val="24"/>
        </w:rPr>
        <w:br/>
        <w:t> </w:t>
      </w:r>
    </w:p>
    <w:p w14:paraId="1C8CA07C" w14:textId="77777777" w:rsidR="00583F96" w:rsidRDefault="007B7377" w:rsidP="00583F96">
      <w:pPr>
        <w:numPr>
          <w:ilvl w:val="0"/>
          <w:numId w:val="20"/>
        </w:numPr>
        <w:spacing w:before="100" w:beforeAutospacing="1" w:after="100" w:afterAutospacing="1"/>
        <w:rPr>
          <w:rFonts w:ascii="Times New Roman" w:hAnsi="Times New Roman"/>
          <w:color w:val="000000"/>
          <w:sz w:val="24"/>
          <w:szCs w:val="24"/>
        </w:rPr>
      </w:pPr>
      <w:r w:rsidRPr="007B7377">
        <w:rPr>
          <w:rFonts w:ascii="Times New Roman" w:hAnsi="Times New Roman"/>
          <w:color w:val="000000"/>
          <w:sz w:val="24"/>
          <w:szCs w:val="24"/>
        </w:rPr>
        <w:t>Successfully design short-term learning and assessment plans to deepen understanding of key ideas/concepts within the discipline.</w:t>
      </w:r>
    </w:p>
    <w:p w14:paraId="766B740D" w14:textId="59F56DD7" w:rsidR="00CF0ADF" w:rsidRPr="00583F96" w:rsidRDefault="0067556C" w:rsidP="00583F96">
      <w:pPr>
        <w:spacing w:before="100" w:beforeAutospacing="1" w:after="100" w:afterAutospacing="1"/>
        <w:rPr>
          <w:rFonts w:ascii="Times New Roman" w:hAnsi="Times New Roman"/>
          <w:color w:val="000000"/>
          <w:sz w:val="24"/>
          <w:szCs w:val="24"/>
        </w:rPr>
      </w:pPr>
      <w:r w:rsidRPr="00583F96">
        <w:rPr>
          <w:rFonts w:ascii="Times" w:hAnsi="Times"/>
          <w:b/>
          <w:smallCaps/>
          <w:sz w:val="24"/>
          <w:szCs w:val="24"/>
        </w:rPr>
        <w:lastRenderedPageBreak/>
        <w:t>Learning Tasks Overview</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678"/>
        <w:gridCol w:w="1535"/>
        <w:gridCol w:w="1113"/>
        <w:gridCol w:w="1597"/>
      </w:tblGrid>
      <w:tr w:rsidR="008842E9" w:rsidRPr="007D2C5B" w14:paraId="7F51914D" w14:textId="77777777" w:rsidTr="000D3EA2">
        <w:tc>
          <w:tcPr>
            <w:tcW w:w="2093" w:type="dxa"/>
            <w:tcBorders>
              <w:top w:val="triple" w:sz="4" w:space="0" w:color="auto"/>
              <w:left w:val="triple" w:sz="4" w:space="0" w:color="auto"/>
              <w:bottom w:val="triple" w:sz="4" w:space="0" w:color="auto"/>
              <w:right w:val="triple" w:sz="4" w:space="0" w:color="auto"/>
            </w:tcBorders>
            <w:shd w:val="clear" w:color="auto" w:fill="EAF1DD"/>
          </w:tcPr>
          <w:p w14:paraId="0216793A" w14:textId="234EADBC" w:rsidR="008842E9" w:rsidRPr="007D2C5B" w:rsidRDefault="008842E9" w:rsidP="00C96E31">
            <w:pPr>
              <w:jc w:val="center"/>
              <w:rPr>
                <w:rFonts w:ascii="Times" w:hAnsi="Times"/>
                <w:b/>
                <w:smallCaps/>
                <w:sz w:val="24"/>
                <w:szCs w:val="24"/>
              </w:rPr>
            </w:pPr>
            <w:r w:rsidRPr="007D2C5B">
              <w:rPr>
                <w:rFonts w:ascii="Times" w:hAnsi="Times"/>
                <w:b/>
                <w:smallCaps/>
                <w:sz w:val="24"/>
                <w:szCs w:val="24"/>
              </w:rPr>
              <w:t>Learning Task</w:t>
            </w:r>
          </w:p>
        </w:tc>
        <w:tc>
          <w:tcPr>
            <w:tcW w:w="4678" w:type="dxa"/>
            <w:tcBorders>
              <w:top w:val="triple" w:sz="4" w:space="0" w:color="auto"/>
              <w:left w:val="triple" w:sz="4" w:space="0" w:color="auto"/>
              <w:bottom w:val="triple" w:sz="4" w:space="0" w:color="auto"/>
              <w:right w:val="triple" w:sz="4" w:space="0" w:color="auto"/>
            </w:tcBorders>
            <w:shd w:val="clear" w:color="auto" w:fill="EAF1DD"/>
          </w:tcPr>
          <w:p w14:paraId="3335502E" w14:textId="21F1ECA2" w:rsidR="008842E9" w:rsidRPr="007D2C5B" w:rsidRDefault="00C96E31" w:rsidP="000951BC">
            <w:pPr>
              <w:jc w:val="center"/>
              <w:rPr>
                <w:rFonts w:ascii="Times" w:hAnsi="Times"/>
                <w:b/>
                <w:smallCaps/>
                <w:sz w:val="24"/>
                <w:szCs w:val="24"/>
              </w:rPr>
            </w:pPr>
            <w:r>
              <w:rPr>
                <w:rFonts w:ascii="Times" w:hAnsi="Times"/>
                <w:b/>
                <w:smallCaps/>
                <w:sz w:val="24"/>
                <w:szCs w:val="24"/>
              </w:rPr>
              <w:t>Description</w:t>
            </w:r>
            <w:r w:rsidR="008842E9" w:rsidRPr="007D2C5B">
              <w:rPr>
                <w:rFonts w:ascii="Times" w:hAnsi="Times"/>
                <w:b/>
                <w:smallCaps/>
                <w:sz w:val="24"/>
                <w:szCs w:val="24"/>
              </w:rPr>
              <w:t xml:space="preserve"> of Learning Task</w:t>
            </w:r>
          </w:p>
        </w:tc>
        <w:tc>
          <w:tcPr>
            <w:tcW w:w="1535" w:type="dxa"/>
            <w:tcBorders>
              <w:top w:val="triple" w:sz="4" w:space="0" w:color="auto"/>
              <w:left w:val="triple" w:sz="4" w:space="0" w:color="auto"/>
              <w:bottom w:val="triple" w:sz="4" w:space="0" w:color="auto"/>
              <w:right w:val="triple" w:sz="4" w:space="0" w:color="auto"/>
            </w:tcBorders>
            <w:shd w:val="clear" w:color="auto" w:fill="EAF1DD"/>
          </w:tcPr>
          <w:p w14:paraId="4F0D2E4D" w14:textId="47B6195D" w:rsidR="00980976" w:rsidRDefault="008842E9" w:rsidP="000951BC">
            <w:pPr>
              <w:jc w:val="center"/>
              <w:rPr>
                <w:rFonts w:ascii="Times" w:hAnsi="Times"/>
                <w:b/>
                <w:smallCaps/>
                <w:sz w:val="24"/>
                <w:szCs w:val="24"/>
              </w:rPr>
            </w:pPr>
            <w:r>
              <w:rPr>
                <w:rFonts w:ascii="Times" w:hAnsi="Times"/>
                <w:b/>
                <w:smallCaps/>
                <w:sz w:val="24"/>
                <w:szCs w:val="24"/>
              </w:rPr>
              <w:t>Group</w:t>
            </w:r>
            <w:r w:rsidR="00980976">
              <w:rPr>
                <w:rFonts w:ascii="Times" w:hAnsi="Times"/>
                <w:b/>
                <w:smallCaps/>
                <w:sz w:val="24"/>
                <w:szCs w:val="24"/>
              </w:rPr>
              <w:t xml:space="preserve"> </w:t>
            </w:r>
            <w:r>
              <w:rPr>
                <w:rFonts w:ascii="Times" w:hAnsi="Times"/>
                <w:b/>
                <w:smallCaps/>
                <w:sz w:val="24"/>
                <w:szCs w:val="24"/>
              </w:rPr>
              <w:t>/</w:t>
            </w:r>
          </w:p>
          <w:p w14:paraId="1F51D1B4" w14:textId="30D0A315" w:rsidR="008842E9" w:rsidRDefault="008842E9" w:rsidP="000951BC">
            <w:pPr>
              <w:jc w:val="center"/>
              <w:rPr>
                <w:rFonts w:ascii="Times" w:hAnsi="Times"/>
                <w:b/>
                <w:smallCaps/>
                <w:sz w:val="24"/>
                <w:szCs w:val="24"/>
              </w:rPr>
            </w:pPr>
            <w:r>
              <w:rPr>
                <w:rFonts w:ascii="Times" w:hAnsi="Times"/>
                <w:b/>
                <w:smallCaps/>
                <w:sz w:val="24"/>
                <w:szCs w:val="24"/>
              </w:rPr>
              <w:t>Individual</w:t>
            </w:r>
          </w:p>
        </w:tc>
        <w:tc>
          <w:tcPr>
            <w:tcW w:w="1113" w:type="dxa"/>
            <w:tcBorders>
              <w:top w:val="triple" w:sz="4" w:space="0" w:color="auto"/>
              <w:left w:val="triple" w:sz="4" w:space="0" w:color="auto"/>
              <w:bottom w:val="triple" w:sz="4" w:space="0" w:color="auto"/>
              <w:right w:val="triple" w:sz="4" w:space="0" w:color="auto"/>
            </w:tcBorders>
            <w:shd w:val="clear" w:color="auto" w:fill="EAF1DD"/>
          </w:tcPr>
          <w:p w14:paraId="20E69A78" w14:textId="77777777" w:rsidR="008842E9" w:rsidRDefault="008842E9" w:rsidP="000951BC">
            <w:pPr>
              <w:jc w:val="center"/>
              <w:rPr>
                <w:rFonts w:ascii="Times" w:hAnsi="Times"/>
                <w:b/>
                <w:smallCaps/>
                <w:sz w:val="24"/>
                <w:szCs w:val="24"/>
              </w:rPr>
            </w:pPr>
            <w:r>
              <w:rPr>
                <w:rFonts w:ascii="Times" w:hAnsi="Times"/>
                <w:b/>
                <w:smallCaps/>
                <w:sz w:val="24"/>
                <w:szCs w:val="24"/>
              </w:rPr>
              <w:t>Weight</w:t>
            </w:r>
          </w:p>
        </w:tc>
        <w:tc>
          <w:tcPr>
            <w:tcW w:w="1597" w:type="dxa"/>
            <w:tcBorders>
              <w:top w:val="triple" w:sz="4" w:space="0" w:color="auto"/>
              <w:left w:val="triple" w:sz="4" w:space="0" w:color="auto"/>
              <w:bottom w:val="triple" w:sz="4" w:space="0" w:color="auto"/>
              <w:right w:val="triple" w:sz="4" w:space="0" w:color="auto"/>
            </w:tcBorders>
            <w:shd w:val="clear" w:color="auto" w:fill="EAF1DD"/>
          </w:tcPr>
          <w:p w14:paraId="49C0AA49" w14:textId="56DB0FA0" w:rsidR="008842E9" w:rsidRPr="007D2C5B" w:rsidRDefault="00C96E31" w:rsidP="000951BC">
            <w:pPr>
              <w:jc w:val="center"/>
              <w:rPr>
                <w:rFonts w:ascii="Times" w:hAnsi="Times"/>
                <w:b/>
                <w:smallCaps/>
                <w:sz w:val="24"/>
                <w:szCs w:val="24"/>
              </w:rPr>
            </w:pPr>
            <w:r>
              <w:rPr>
                <w:rFonts w:ascii="Times" w:hAnsi="Times"/>
                <w:b/>
                <w:smallCaps/>
                <w:sz w:val="24"/>
                <w:szCs w:val="24"/>
              </w:rPr>
              <w:t>Due Date</w:t>
            </w:r>
          </w:p>
        </w:tc>
      </w:tr>
      <w:tr w:rsidR="008842E9" w:rsidRPr="007D2C5B" w14:paraId="43EE9144" w14:textId="77777777" w:rsidTr="000D3EA2">
        <w:tc>
          <w:tcPr>
            <w:tcW w:w="2093" w:type="dxa"/>
            <w:tcBorders>
              <w:top w:val="triple" w:sz="4" w:space="0" w:color="auto"/>
              <w:left w:val="triple" w:sz="4" w:space="0" w:color="auto"/>
              <w:bottom w:val="triple" w:sz="4" w:space="0" w:color="auto"/>
              <w:right w:val="triple" w:sz="4" w:space="0" w:color="auto"/>
            </w:tcBorders>
          </w:tcPr>
          <w:p w14:paraId="7446F9E4" w14:textId="6E51A143" w:rsidR="00EC384C" w:rsidRPr="007D2C5B" w:rsidRDefault="00A14F62" w:rsidP="00A2398A">
            <w:pPr>
              <w:rPr>
                <w:rFonts w:ascii="Times" w:hAnsi="Times"/>
                <w:sz w:val="24"/>
                <w:szCs w:val="24"/>
              </w:rPr>
            </w:pPr>
            <w:r>
              <w:rPr>
                <w:rFonts w:ascii="Times" w:hAnsi="Times"/>
                <w:sz w:val="24"/>
                <w:szCs w:val="24"/>
              </w:rPr>
              <w:t>Lesson plan critique/analysis</w:t>
            </w:r>
          </w:p>
        </w:tc>
        <w:tc>
          <w:tcPr>
            <w:tcW w:w="4678" w:type="dxa"/>
            <w:tcBorders>
              <w:top w:val="triple" w:sz="4" w:space="0" w:color="auto"/>
              <w:left w:val="triple" w:sz="4" w:space="0" w:color="auto"/>
              <w:bottom w:val="triple" w:sz="4" w:space="0" w:color="auto"/>
              <w:right w:val="triple" w:sz="4" w:space="0" w:color="auto"/>
            </w:tcBorders>
          </w:tcPr>
          <w:p w14:paraId="61ED86DA" w14:textId="60A4A585" w:rsidR="008842E9" w:rsidRPr="007D2C5B" w:rsidRDefault="00C853BA" w:rsidP="000D3EA2">
            <w:pPr>
              <w:rPr>
                <w:rFonts w:ascii="Times" w:hAnsi="Times"/>
                <w:sz w:val="24"/>
                <w:szCs w:val="24"/>
              </w:rPr>
            </w:pPr>
            <w:r>
              <w:rPr>
                <w:rFonts w:ascii="Times" w:hAnsi="Times"/>
                <w:sz w:val="24"/>
                <w:szCs w:val="24"/>
              </w:rPr>
              <w:t>C</w:t>
            </w:r>
            <w:r w:rsidR="004C636E">
              <w:rPr>
                <w:rFonts w:ascii="Times" w:hAnsi="Times"/>
                <w:sz w:val="24"/>
                <w:szCs w:val="24"/>
              </w:rPr>
              <w:t xml:space="preserve">ollaborate </w:t>
            </w:r>
            <w:r>
              <w:rPr>
                <w:rFonts w:ascii="Times" w:hAnsi="Times"/>
                <w:sz w:val="24"/>
                <w:szCs w:val="24"/>
              </w:rPr>
              <w:t xml:space="preserve">in pairs or small groups </w:t>
            </w:r>
            <w:r w:rsidR="004C636E">
              <w:rPr>
                <w:rFonts w:ascii="Times" w:hAnsi="Times"/>
                <w:sz w:val="24"/>
                <w:szCs w:val="24"/>
              </w:rPr>
              <w:t xml:space="preserve">to find and analyze an existing lesson plan according to criteria </w:t>
            </w:r>
            <w:r w:rsidR="00717BD9">
              <w:rPr>
                <w:rFonts w:ascii="Times" w:hAnsi="Times"/>
                <w:sz w:val="24"/>
                <w:szCs w:val="24"/>
              </w:rPr>
              <w:t xml:space="preserve">discussed in class and focusing on </w:t>
            </w:r>
            <w:r w:rsidR="004C636E">
              <w:rPr>
                <w:rFonts w:ascii="Times" w:hAnsi="Times"/>
                <w:sz w:val="24"/>
                <w:szCs w:val="24"/>
              </w:rPr>
              <w:t>effective language/content teaching</w:t>
            </w:r>
          </w:p>
        </w:tc>
        <w:tc>
          <w:tcPr>
            <w:tcW w:w="1535" w:type="dxa"/>
            <w:tcBorders>
              <w:top w:val="triple" w:sz="4" w:space="0" w:color="auto"/>
              <w:left w:val="triple" w:sz="4" w:space="0" w:color="auto"/>
              <w:bottom w:val="triple" w:sz="4" w:space="0" w:color="auto"/>
              <w:right w:val="triple" w:sz="4" w:space="0" w:color="auto"/>
            </w:tcBorders>
          </w:tcPr>
          <w:p w14:paraId="705B501B" w14:textId="292F8DC0" w:rsidR="008842E9" w:rsidRPr="007D2C5B" w:rsidRDefault="004C636E" w:rsidP="00A2398A">
            <w:pPr>
              <w:rPr>
                <w:rFonts w:ascii="Times" w:hAnsi="Times"/>
                <w:sz w:val="24"/>
                <w:szCs w:val="24"/>
              </w:rPr>
            </w:pPr>
            <w:r>
              <w:rPr>
                <w:rFonts w:ascii="Times" w:hAnsi="Times"/>
                <w:sz w:val="24"/>
                <w:szCs w:val="24"/>
              </w:rPr>
              <w:t>Group</w:t>
            </w:r>
          </w:p>
        </w:tc>
        <w:tc>
          <w:tcPr>
            <w:tcW w:w="1113" w:type="dxa"/>
            <w:tcBorders>
              <w:top w:val="triple" w:sz="4" w:space="0" w:color="auto"/>
              <w:left w:val="triple" w:sz="4" w:space="0" w:color="auto"/>
              <w:bottom w:val="triple" w:sz="4" w:space="0" w:color="auto"/>
              <w:right w:val="triple" w:sz="4" w:space="0" w:color="auto"/>
            </w:tcBorders>
          </w:tcPr>
          <w:p w14:paraId="7A1CFFC2" w14:textId="736D8B5B" w:rsidR="008842E9" w:rsidRPr="007D2C5B" w:rsidRDefault="000D3EA2" w:rsidP="00A2398A">
            <w:pPr>
              <w:rPr>
                <w:rFonts w:ascii="Times" w:hAnsi="Times"/>
                <w:sz w:val="24"/>
                <w:szCs w:val="24"/>
              </w:rPr>
            </w:pPr>
            <w:r>
              <w:rPr>
                <w:rFonts w:ascii="Times" w:hAnsi="Times"/>
                <w:sz w:val="24"/>
                <w:szCs w:val="24"/>
              </w:rPr>
              <w:t>30</w:t>
            </w:r>
            <w:r w:rsidR="00095E3B">
              <w:rPr>
                <w:rFonts w:ascii="Times" w:hAnsi="Times"/>
                <w:sz w:val="24"/>
                <w:szCs w:val="24"/>
              </w:rPr>
              <w:t>%</w:t>
            </w:r>
          </w:p>
        </w:tc>
        <w:tc>
          <w:tcPr>
            <w:tcW w:w="1597" w:type="dxa"/>
            <w:tcBorders>
              <w:top w:val="triple" w:sz="4" w:space="0" w:color="auto"/>
              <w:left w:val="triple" w:sz="4" w:space="0" w:color="auto"/>
              <w:bottom w:val="triple" w:sz="4" w:space="0" w:color="auto"/>
              <w:right w:val="triple" w:sz="4" w:space="0" w:color="auto"/>
            </w:tcBorders>
          </w:tcPr>
          <w:p w14:paraId="458CC1AB" w14:textId="290ABEFB" w:rsidR="008842E9" w:rsidRPr="007D2C5B" w:rsidRDefault="00394067" w:rsidP="00A2398A">
            <w:pPr>
              <w:rPr>
                <w:rFonts w:ascii="Times" w:hAnsi="Times"/>
                <w:sz w:val="24"/>
                <w:szCs w:val="24"/>
              </w:rPr>
            </w:pPr>
            <w:proofErr w:type="spellStart"/>
            <w:r>
              <w:rPr>
                <w:rFonts w:ascii="Times" w:hAnsi="Times"/>
                <w:sz w:val="24"/>
                <w:szCs w:val="24"/>
              </w:rPr>
              <w:t>lundi</w:t>
            </w:r>
            <w:proofErr w:type="spellEnd"/>
            <w:r>
              <w:rPr>
                <w:rFonts w:ascii="Times" w:hAnsi="Times"/>
                <w:sz w:val="24"/>
                <w:szCs w:val="24"/>
              </w:rPr>
              <w:t xml:space="preserve"> 30 </w:t>
            </w:r>
            <w:proofErr w:type="spellStart"/>
            <w:r>
              <w:rPr>
                <w:rFonts w:ascii="Times" w:hAnsi="Times"/>
                <w:sz w:val="24"/>
                <w:szCs w:val="24"/>
              </w:rPr>
              <w:t>janvier</w:t>
            </w:r>
            <w:proofErr w:type="spellEnd"/>
            <w:r>
              <w:rPr>
                <w:rFonts w:ascii="Times" w:hAnsi="Times"/>
                <w:sz w:val="24"/>
                <w:szCs w:val="24"/>
              </w:rPr>
              <w:t xml:space="preserve"> 2023</w:t>
            </w:r>
          </w:p>
        </w:tc>
      </w:tr>
      <w:tr w:rsidR="008842E9" w:rsidRPr="007D2C5B" w14:paraId="2571236E" w14:textId="77777777" w:rsidTr="000D3EA2">
        <w:tc>
          <w:tcPr>
            <w:tcW w:w="2093" w:type="dxa"/>
            <w:tcBorders>
              <w:top w:val="triple" w:sz="4" w:space="0" w:color="auto"/>
              <w:left w:val="triple" w:sz="4" w:space="0" w:color="auto"/>
              <w:bottom w:val="triple" w:sz="4" w:space="0" w:color="auto"/>
              <w:right w:val="triple" w:sz="4" w:space="0" w:color="auto"/>
            </w:tcBorders>
          </w:tcPr>
          <w:p w14:paraId="043F4256" w14:textId="0F7EEF3C" w:rsidR="008842E9" w:rsidRPr="007D2C5B" w:rsidRDefault="004C0040" w:rsidP="00A2398A">
            <w:pPr>
              <w:rPr>
                <w:rFonts w:ascii="Times" w:hAnsi="Times"/>
                <w:sz w:val="24"/>
                <w:szCs w:val="24"/>
              </w:rPr>
            </w:pPr>
            <w:r>
              <w:rPr>
                <w:rFonts w:ascii="Times" w:hAnsi="Times"/>
                <w:sz w:val="24"/>
                <w:szCs w:val="24"/>
              </w:rPr>
              <w:t>Design of language/content integration sequence</w:t>
            </w:r>
          </w:p>
        </w:tc>
        <w:tc>
          <w:tcPr>
            <w:tcW w:w="4678" w:type="dxa"/>
            <w:tcBorders>
              <w:top w:val="triple" w:sz="4" w:space="0" w:color="auto"/>
              <w:left w:val="triple" w:sz="4" w:space="0" w:color="auto"/>
              <w:bottom w:val="triple" w:sz="4" w:space="0" w:color="auto"/>
              <w:right w:val="triple" w:sz="4" w:space="0" w:color="auto"/>
            </w:tcBorders>
          </w:tcPr>
          <w:p w14:paraId="09E08F00" w14:textId="598C05A4" w:rsidR="008842E9" w:rsidRPr="00EC384C" w:rsidRDefault="003F53B7" w:rsidP="00A2398A">
            <w:pPr>
              <w:rPr>
                <w:rFonts w:ascii="Times New Roman" w:hAnsi="Times New Roman"/>
                <w:sz w:val="24"/>
                <w:szCs w:val="24"/>
              </w:rPr>
            </w:pPr>
            <w:r>
              <w:rPr>
                <w:rFonts w:ascii="Times New Roman" w:hAnsi="Times New Roman"/>
                <w:sz w:val="24"/>
                <w:szCs w:val="24"/>
              </w:rPr>
              <w:t xml:space="preserve">Propose and </w:t>
            </w:r>
            <w:r w:rsidR="00E9272C">
              <w:rPr>
                <w:rFonts w:ascii="Times New Roman" w:hAnsi="Times New Roman"/>
                <w:sz w:val="24"/>
                <w:szCs w:val="24"/>
              </w:rPr>
              <w:t>justify</w:t>
            </w:r>
            <w:r>
              <w:rPr>
                <w:rFonts w:ascii="Times New Roman" w:hAnsi="Times New Roman"/>
                <w:sz w:val="24"/>
                <w:szCs w:val="24"/>
              </w:rPr>
              <w:t xml:space="preserve"> a </w:t>
            </w:r>
            <w:r w:rsidR="00666318" w:rsidRPr="003E527E">
              <w:rPr>
                <w:rFonts w:ascii="Times New Roman" w:hAnsi="Times New Roman"/>
                <w:bCs/>
                <w:sz w:val="24"/>
                <w:szCs w:val="24"/>
              </w:rPr>
              <w:t xml:space="preserve">teaching sequence (part of a lesson plan) to illustrate your mastery of the elements necessary to present a new concept to students, </w:t>
            </w:r>
            <w:r w:rsidR="00666318" w:rsidRPr="003E527E">
              <w:rPr>
                <w:rFonts w:ascii="Times New Roman" w:hAnsi="Times New Roman"/>
                <w:b/>
                <w:sz w:val="24"/>
                <w:szCs w:val="24"/>
              </w:rPr>
              <w:t>integrating language and content</w:t>
            </w:r>
            <w:r w:rsidR="00666318">
              <w:rPr>
                <w:rFonts w:ascii="Times New Roman" w:hAnsi="Times New Roman"/>
                <w:bCs/>
                <w:sz w:val="24"/>
                <w:szCs w:val="24"/>
              </w:rPr>
              <w:t xml:space="preserve"> and including a questioning sequence</w:t>
            </w:r>
          </w:p>
        </w:tc>
        <w:tc>
          <w:tcPr>
            <w:tcW w:w="1535" w:type="dxa"/>
            <w:tcBorders>
              <w:top w:val="triple" w:sz="4" w:space="0" w:color="auto"/>
              <w:left w:val="triple" w:sz="4" w:space="0" w:color="auto"/>
              <w:bottom w:val="triple" w:sz="4" w:space="0" w:color="auto"/>
              <w:right w:val="triple" w:sz="4" w:space="0" w:color="auto"/>
            </w:tcBorders>
          </w:tcPr>
          <w:p w14:paraId="06DA977E" w14:textId="1CC98B9B" w:rsidR="001C790B" w:rsidRPr="007D2C5B" w:rsidRDefault="004C636E" w:rsidP="00A2398A">
            <w:pPr>
              <w:rPr>
                <w:rFonts w:ascii="Times" w:hAnsi="Times"/>
                <w:sz w:val="24"/>
                <w:szCs w:val="24"/>
              </w:rPr>
            </w:pPr>
            <w:r>
              <w:rPr>
                <w:rFonts w:ascii="Times" w:hAnsi="Times"/>
                <w:sz w:val="24"/>
                <w:szCs w:val="24"/>
              </w:rPr>
              <w:t>Individual</w:t>
            </w:r>
          </w:p>
        </w:tc>
        <w:tc>
          <w:tcPr>
            <w:tcW w:w="1113" w:type="dxa"/>
            <w:tcBorders>
              <w:top w:val="triple" w:sz="4" w:space="0" w:color="auto"/>
              <w:left w:val="triple" w:sz="4" w:space="0" w:color="auto"/>
              <w:bottom w:val="triple" w:sz="4" w:space="0" w:color="auto"/>
              <w:right w:val="triple" w:sz="4" w:space="0" w:color="auto"/>
            </w:tcBorders>
          </w:tcPr>
          <w:p w14:paraId="0AF281DC" w14:textId="57902E32" w:rsidR="008842E9" w:rsidRPr="007D2C5B" w:rsidRDefault="00885EA5" w:rsidP="00A2398A">
            <w:pPr>
              <w:rPr>
                <w:rFonts w:ascii="Times" w:hAnsi="Times"/>
                <w:sz w:val="24"/>
                <w:szCs w:val="24"/>
              </w:rPr>
            </w:pPr>
            <w:r>
              <w:rPr>
                <w:rFonts w:ascii="Times" w:hAnsi="Times"/>
                <w:sz w:val="24"/>
                <w:szCs w:val="24"/>
              </w:rPr>
              <w:t>3</w:t>
            </w:r>
            <w:r w:rsidR="00EC384C">
              <w:rPr>
                <w:rFonts w:ascii="Times" w:hAnsi="Times"/>
                <w:sz w:val="24"/>
                <w:szCs w:val="24"/>
              </w:rPr>
              <w:t>0%</w:t>
            </w:r>
          </w:p>
        </w:tc>
        <w:tc>
          <w:tcPr>
            <w:tcW w:w="1597" w:type="dxa"/>
            <w:tcBorders>
              <w:top w:val="triple" w:sz="4" w:space="0" w:color="auto"/>
              <w:left w:val="triple" w:sz="4" w:space="0" w:color="auto"/>
              <w:bottom w:val="triple" w:sz="4" w:space="0" w:color="auto"/>
              <w:right w:val="triple" w:sz="4" w:space="0" w:color="auto"/>
            </w:tcBorders>
          </w:tcPr>
          <w:p w14:paraId="146C9A89" w14:textId="5D3E7988" w:rsidR="008842E9" w:rsidRPr="007D2C5B" w:rsidRDefault="00394067" w:rsidP="00A2398A">
            <w:pPr>
              <w:rPr>
                <w:rFonts w:ascii="Times" w:hAnsi="Times"/>
                <w:sz w:val="24"/>
                <w:szCs w:val="24"/>
              </w:rPr>
            </w:pPr>
            <w:proofErr w:type="spellStart"/>
            <w:r>
              <w:rPr>
                <w:rFonts w:ascii="Times" w:hAnsi="Times"/>
                <w:sz w:val="24"/>
                <w:szCs w:val="24"/>
              </w:rPr>
              <w:t>vendredi</w:t>
            </w:r>
            <w:proofErr w:type="spellEnd"/>
            <w:r>
              <w:rPr>
                <w:rFonts w:ascii="Times" w:hAnsi="Times"/>
                <w:sz w:val="24"/>
                <w:szCs w:val="24"/>
              </w:rPr>
              <w:t xml:space="preserve"> 17 </w:t>
            </w:r>
            <w:proofErr w:type="spellStart"/>
            <w:r>
              <w:rPr>
                <w:rFonts w:ascii="Times" w:hAnsi="Times"/>
                <w:sz w:val="24"/>
                <w:szCs w:val="24"/>
              </w:rPr>
              <w:t>février</w:t>
            </w:r>
            <w:proofErr w:type="spellEnd"/>
            <w:r>
              <w:rPr>
                <w:rFonts w:ascii="Times" w:hAnsi="Times"/>
                <w:sz w:val="24"/>
                <w:szCs w:val="24"/>
              </w:rPr>
              <w:t xml:space="preserve"> 2023 </w:t>
            </w:r>
          </w:p>
        </w:tc>
      </w:tr>
      <w:tr w:rsidR="00EC384C" w:rsidRPr="007D2C5B" w14:paraId="2E817B52" w14:textId="77777777" w:rsidTr="000D3EA2">
        <w:tc>
          <w:tcPr>
            <w:tcW w:w="2093" w:type="dxa"/>
            <w:tcBorders>
              <w:top w:val="triple" w:sz="4" w:space="0" w:color="auto"/>
              <w:left w:val="triple" w:sz="4" w:space="0" w:color="auto"/>
              <w:bottom w:val="triple" w:sz="4" w:space="0" w:color="auto"/>
              <w:right w:val="triple" w:sz="4" w:space="0" w:color="auto"/>
            </w:tcBorders>
          </w:tcPr>
          <w:p w14:paraId="39C7CC47" w14:textId="696E121C" w:rsidR="00EC384C" w:rsidRDefault="007B7377" w:rsidP="00A2398A">
            <w:pPr>
              <w:rPr>
                <w:rFonts w:ascii="Times" w:hAnsi="Times"/>
                <w:sz w:val="24"/>
                <w:szCs w:val="24"/>
              </w:rPr>
            </w:pPr>
            <w:r>
              <w:rPr>
                <w:rFonts w:ascii="Times" w:hAnsi="Times"/>
                <w:sz w:val="24"/>
                <w:szCs w:val="24"/>
              </w:rPr>
              <w:t>Design of short -term learning and assessment plan (lesson plan)</w:t>
            </w:r>
          </w:p>
        </w:tc>
        <w:tc>
          <w:tcPr>
            <w:tcW w:w="4678" w:type="dxa"/>
            <w:tcBorders>
              <w:top w:val="triple" w:sz="4" w:space="0" w:color="auto"/>
              <w:left w:val="triple" w:sz="4" w:space="0" w:color="auto"/>
              <w:bottom w:val="triple" w:sz="4" w:space="0" w:color="auto"/>
              <w:right w:val="triple" w:sz="4" w:space="0" w:color="auto"/>
            </w:tcBorders>
          </w:tcPr>
          <w:p w14:paraId="40F480C2" w14:textId="6D5448C0" w:rsidR="00EC384C" w:rsidRPr="00330E37" w:rsidRDefault="007B7377" w:rsidP="00A2398A">
            <w:pPr>
              <w:rPr>
                <w:rFonts w:ascii="Times" w:hAnsi="Times"/>
                <w:sz w:val="24"/>
                <w:szCs w:val="24"/>
              </w:rPr>
            </w:pPr>
            <w:r>
              <w:rPr>
                <w:rFonts w:ascii="Times New Roman" w:hAnsi="Times New Roman"/>
                <w:sz w:val="24"/>
                <w:szCs w:val="24"/>
              </w:rPr>
              <w:t>Design of a lesson plan including assessment strategies (and discussion of overall assessment plan for the context of this lesson plan)</w:t>
            </w:r>
          </w:p>
        </w:tc>
        <w:tc>
          <w:tcPr>
            <w:tcW w:w="1535" w:type="dxa"/>
            <w:tcBorders>
              <w:top w:val="triple" w:sz="4" w:space="0" w:color="auto"/>
              <w:left w:val="triple" w:sz="4" w:space="0" w:color="auto"/>
              <w:bottom w:val="triple" w:sz="4" w:space="0" w:color="auto"/>
              <w:right w:val="triple" w:sz="4" w:space="0" w:color="auto"/>
            </w:tcBorders>
          </w:tcPr>
          <w:p w14:paraId="7EFC5875" w14:textId="27E28379" w:rsidR="00EC384C" w:rsidRDefault="00EC384C" w:rsidP="00EF14C1">
            <w:pPr>
              <w:rPr>
                <w:rFonts w:ascii="Times" w:hAnsi="Times"/>
                <w:sz w:val="24"/>
                <w:szCs w:val="24"/>
              </w:rPr>
            </w:pPr>
            <w:r>
              <w:rPr>
                <w:rFonts w:ascii="Times" w:hAnsi="Times"/>
                <w:sz w:val="24"/>
                <w:szCs w:val="24"/>
              </w:rPr>
              <w:t>Individual</w:t>
            </w:r>
          </w:p>
        </w:tc>
        <w:tc>
          <w:tcPr>
            <w:tcW w:w="1113" w:type="dxa"/>
            <w:tcBorders>
              <w:top w:val="triple" w:sz="4" w:space="0" w:color="auto"/>
              <w:left w:val="triple" w:sz="4" w:space="0" w:color="auto"/>
              <w:bottom w:val="triple" w:sz="4" w:space="0" w:color="auto"/>
              <w:right w:val="triple" w:sz="4" w:space="0" w:color="auto"/>
            </w:tcBorders>
          </w:tcPr>
          <w:p w14:paraId="31DA735F" w14:textId="70EE49A1" w:rsidR="00EC384C" w:rsidRDefault="007B7377" w:rsidP="00EF14C1">
            <w:pPr>
              <w:rPr>
                <w:rFonts w:ascii="Times" w:hAnsi="Times"/>
                <w:sz w:val="24"/>
                <w:szCs w:val="24"/>
              </w:rPr>
            </w:pPr>
            <w:r>
              <w:rPr>
                <w:rFonts w:ascii="Times" w:hAnsi="Times"/>
                <w:sz w:val="24"/>
                <w:szCs w:val="24"/>
              </w:rPr>
              <w:t>4</w:t>
            </w:r>
            <w:r w:rsidR="000D3EA2">
              <w:rPr>
                <w:rFonts w:ascii="Times" w:hAnsi="Times"/>
                <w:sz w:val="24"/>
                <w:szCs w:val="24"/>
              </w:rPr>
              <w:t xml:space="preserve">0 </w:t>
            </w:r>
            <w:r w:rsidR="00EC384C">
              <w:rPr>
                <w:rFonts w:ascii="Times" w:hAnsi="Times"/>
                <w:sz w:val="24"/>
                <w:szCs w:val="24"/>
              </w:rPr>
              <w:t>%</w:t>
            </w:r>
          </w:p>
        </w:tc>
        <w:tc>
          <w:tcPr>
            <w:tcW w:w="1597" w:type="dxa"/>
            <w:tcBorders>
              <w:top w:val="triple" w:sz="4" w:space="0" w:color="auto"/>
              <w:left w:val="triple" w:sz="4" w:space="0" w:color="auto"/>
              <w:bottom w:val="triple" w:sz="4" w:space="0" w:color="auto"/>
              <w:right w:val="triple" w:sz="4" w:space="0" w:color="auto"/>
            </w:tcBorders>
          </w:tcPr>
          <w:p w14:paraId="2488C886" w14:textId="420F85D5" w:rsidR="00EC384C" w:rsidRDefault="00394067" w:rsidP="00EF14C1">
            <w:pPr>
              <w:rPr>
                <w:rFonts w:ascii="Times" w:hAnsi="Times"/>
                <w:sz w:val="24"/>
                <w:szCs w:val="24"/>
              </w:rPr>
            </w:pPr>
            <w:proofErr w:type="spellStart"/>
            <w:r>
              <w:rPr>
                <w:rFonts w:ascii="Times" w:hAnsi="Times"/>
                <w:sz w:val="24"/>
                <w:szCs w:val="24"/>
              </w:rPr>
              <w:t>vendredi</w:t>
            </w:r>
            <w:proofErr w:type="spellEnd"/>
            <w:r>
              <w:rPr>
                <w:rFonts w:ascii="Times" w:hAnsi="Times"/>
                <w:sz w:val="24"/>
                <w:szCs w:val="24"/>
              </w:rPr>
              <w:t xml:space="preserve"> </w:t>
            </w:r>
            <w:r w:rsidR="00040386">
              <w:rPr>
                <w:rFonts w:ascii="Times" w:hAnsi="Times"/>
                <w:sz w:val="24"/>
                <w:szCs w:val="24"/>
              </w:rPr>
              <w:t>10</w:t>
            </w:r>
            <w:r>
              <w:rPr>
                <w:rFonts w:ascii="Times" w:hAnsi="Times"/>
                <w:sz w:val="24"/>
                <w:szCs w:val="24"/>
              </w:rPr>
              <w:t xml:space="preserve"> mars 2023</w:t>
            </w:r>
          </w:p>
        </w:tc>
      </w:tr>
    </w:tbl>
    <w:p w14:paraId="5D703249" w14:textId="77777777" w:rsidR="00C96E31" w:rsidRDefault="00C96E31" w:rsidP="00B85B7F">
      <w:pPr>
        <w:rPr>
          <w:rFonts w:ascii="Times" w:hAnsi="Times"/>
          <w:b/>
          <w:smallCaps/>
          <w:sz w:val="24"/>
          <w:szCs w:val="24"/>
        </w:rPr>
      </w:pPr>
    </w:p>
    <w:p w14:paraId="30127EC4" w14:textId="6A43154A" w:rsidR="003F53B7" w:rsidRPr="00467837" w:rsidRDefault="003F53B7" w:rsidP="00B85B7F">
      <w:pPr>
        <w:rPr>
          <w:rFonts w:ascii="Times" w:hAnsi="Times"/>
          <w:b/>
          <w:smallCaps/>
          <w:sz w:val="28"/>
          <w:szCs w:val="28"/>
          <w:lang w:val="en-CA"/>
        </w:rPr>
      </w:pPr>
      <w:r w:rsidRPr="00467837">
        <w:rPr>
          <w:rFonts w:ascii="Times" w:hAnsi="Times"/>
          <w:b/>
          <w:smallCaps/>
          <w:sz w:val="28"/>
          <w:szCs w:val="28"/>
        </w:rPr>
        <w:t xml:space="preserve">livres </w:t>
      </w:r>
      <w:proofErr w:type="spellStart"/>
      <w:r w:rsidRPr="00467837">
        <w:rPr>
          <w:rFonts w:ascii="Times" w:hAnsi="Times"/>
          <w:b/>
          <w:smallCaps/>
          <w:sz w:val="28"/>
          <w:szCs w:val="28"/>
        </w:rPr>
        <w:t>recom</w:t>
      </w:r>
      <w:r w:rsidR="00410F59" w:rsidRPr="00467837">
        <w:rPr>
          <w:rFonts w:ascii="Times" w:hAnsi="Times"/>
          <w:b/>
          <w:smallCaps/>
          <w:sz w:val="28"/>
          <w:szCs w:val="28"/>
        </w:rPr>
        <w:t>m</w:t>
      </w:r>
      <w:r w:rsidRPr="00467837">
        <w:rPr>
          <w:rFonts w:ascii="Times" w:hAnsi="Times"/>
          <w:b/>
          <w:smallCaps/>
          <w:sz w:val="28"/>
          <w:szCs w:val="28"/>
        </w:rPr>
        <w:t>and</w:t>
      </w:r>
      <w:r w:rsidRPr="00467837">
        <w:rPr>
          <w:rFonts w:ascii="Times" w:hAnsi="Times"/>
          <w:b/>
          <w:smallCaps/>
          <w:sz w:val="28"/>
          <w:szCs w:val="28"/>
          <w:lang w:val="en-CA"/>
        </w:rPr>
        <w:t>és</w:t>
      </w:r>
      <w:proofErr w:type="spellEnd"/>
      <w:r w:rsidRPr="00467837">
        <w:rPr>
          <w:rFonts w:ascii="Times" w:hAnsi="Times"/>
          <w:b/>
          <w:smallCaps/>
          <w:sz w:val="28"/>
          <w:szCs w:val="28"/>
          <w:lang w:val="en-CA"/>
        </w:rPr>
        <w:t>:</w:t>
      </w:r>
    </w:p>
    <w:p w14:paraId="3C0B728A" w14:textId="77777777" w:rsidR="003F53B7" w:rsidRDefault="003F53B7" w:rsidP="00B85B7F">
      <w:pPr>
        <w:rPr>
          <w:rFonts w:ascii="Times" w:hAnsi="Times"/>
          <w:b/>
          <w:smallCaps/>
          <w:sz w:val="24"/>
          <w:szCs w:val="24"/>
          <w:lang w:val="en-CA"/>
        </w:rPr>
      </w:pPr>
    </w:p>
    <w:p w14:paraId="4820EF35" w14:textId="266F78AC" w:rsidR="003F53B7" w:rsidRPr="00410F59" w:rsidRDefault="003F53B7" w:rsidP="003F53B7">
      <w:pPr>
        <w:pStyle w:val="NoSpacing"/>
        <w:rPr>
          <w:rFonts w:ascii="Times New Roman" w:hAnsi="Times New Roman" w:cs="Times New Roman"/>
          <w:sz w:val="24"/>
          <w:szCs w:val="24"/>
          <w:lang w:val="fr-CA"/>
        </w:rPr>
      </w:pPr>
      <w:proofErr w:type="spellStart"/>
      <w:r w:rsidRPr="003F53B7">
        <w:rPr>
          <w:rFonts w:ascii="Times New Roman" w:hAnsi="Times New Roman" w:cs="Times New Roman"/>
          <w:b/>
          <w:bCs/>
          <w:sz w:val="24"/>
          <w:szCs w:val="24"/>
          <w:lang w:val="fr-FR"/>
        </w:rPr>
        <w:t>Lyster</w:t>
      </w:r>
      <w:proofErr w:type="spellEnd"/>
      <w:r w:rsidRPr="003F53B7">
        <w:rPr>
          <w:rFonts w:ascii="Times New Roman" w:hAnsi="Times New Roman" w:cs="Times New Roman"/>
          <w:b/>
          <w:bCs/>
          <w:sz w:val="24"/>
          <w:szCs w:val="24"/>
          <w:lang w:val="fr-FR"/>
        </w:rPr>
        <w:t xml:space="preserve">, R. (2016). </w:t>
      </w:r>
      <w:r w:rsidRPr="00A86767">
        <w:rPr>
          <w:rFonts w:ascii="Times New Roman" w:hAnsi="Times New Roman" w:cs="Times New Roman"/>
          <w:b/>
          <w:bCs/>
          <w:i/>
          <w:iCs/>
          <w:sz w:val="24"/>
          <w:szCs w:val="24"/>
          <w:lang w:val="fr-CA"/>
        </w:rPr>
        <w:t>Vers une approche intégrée en immersion</w:t>
      </w:r>
      <w:r w:rsidRPr="00A86767">
        <w:rPr>
          <w:rFonts w:ascii="Times New Roman" w:hAnsi="Times New Roman" w:cs="Times New Roman"/>
          <w:b/>
          <w:bCs/>
          <w:sz w:val="24"/>
          <w:szCs w:val="24"/>
          <w:lang w:val="fr-CA"/>
        </w:rPr>
        <w:t xml:space="preserve">. </w:t>
      </w:r>
      <w:r w:rsidRPr="00410F59">
        <w:rPr>
          <w:rFonts w:ascii="Times New Roman" w:hAnsi="Times New Roman" w:cs="Times New Roman"/>
          <w:sz w:val="24"/>
          <w:szCs w:val="24"/>
          <w:lang w:val="fr-CA"/>
        </w:rPr>
        <w:t>Les éditions CEC.</w:t>
      </w:r>
    </w:p>
    <w:p w14:paraId="7B9ACCEE" w14:textId="77777777" w:rsidR="003F53B7" w:rsidRDefault="003F53B7" w:rsidP="003F53B7">
      <w:pPr>
        <w:pStyle w:val="NoSpacing"/>
        <w:rPr>
          <w:rFonts w:ascii="Times New Roman" w:hAnsi="Times New Roman" w:cs="Times New Roman"/>
          <w:b/>
          <w:bCs/>
          <w:sz w:val="24"/>
          <w:szCs w:val="24"/>
          <w:lang w:val="fr-CA"/>
        </w:rPr>
      </w:pPr>
    </w:p>
    <w:p w14:paraId="52C34024" w14:textId="6992D148" w:rsidR="003F53B7" w:rsidRPr="00E6056F" w:rsidRDefault="003F53B7" w:rsidP="003F53B7">
      <w:pPr>
        <w:pStyle w:val="NoSpacing"/>
        <w:rPr>
          <w:rFonts w:asciiTheme="majorHAnsi" w:hAnsiTheme="majorHAnsi"/>
          <w:lang w:val="fr-CA"/>
        </w:rPr>
      </w:pPr>
      <w:r w:rsidRPr="003F53B7">
        <w:rPr>
          <w:rFonts w:asciiTheme="majorHAnsi" w:hAnsiTheme="majorHAnsi"/>
          <w:b/>
          <w:bCs/>
          <w:lang w:val="fr-CA"/>
        </w:rPr>
        <w:t xml:space="preserve">Arnett, K. &amp; Bourgoin, R. (2018). </w:t>
      </w:r>
      <w:r w:rsidRPr="003F53B7">
        <w:rPr>
          <w:rFonts w:asciiTheme="majorHAnsi" w:hAnsiTheme="majorHAnsi"/>
          <w:b/>
          <w:bCs/>
          <w:i/>
          <w:lang w:val="fr-CA"/>
        </w:rPr>
        <w:t>Accès au succès : vers une pédagogie plus inclusive en langue seconde</w:t>
      </w:r>
      <w:r>
        <w:rPr>
          <w:rFonts w:asciiTheme="majorHAnsi" w:hAnsiTheme="majorHAnsi"/>
          <w:i/>
          <w:lang w:val="fr-CA"/>
        </w:rPr>
        <w:t>.</w:t>
      </w:r>
      <w:r>
        <w:rPr>
          <w:rFonts w:asciiTheme="majorHAnsi" w:hAnsiTheme="majorHAnsi"/>
          <w:lang w:val="fr-CA"/>
        </w:rPr>
        <w:t xml:space="preserve"> </w:t>
      </w:r>
      <w:r w:rsidRPr="00E6056F">
        <w:rPr>
          <w:rFonts w:asciiTheme="majorHAnsi" w:hAnsiTheme="majorHAnsi"/>
          <w:lang w:val="fr-CA"/>
        </w:rPr>
        <w:t>Pearson Canada.</w:t>
      </w:r>
    </w:p>
    <w:p w14:paraId="36616DEF" w14:textId="77777777" w:rsidR="003F53B7" w:rsidRPr="00A86767" w:rsidRDefault="003F53B7" w:rsidP="003F53B7">
      <w:pPr>
        <w:pStyle w:val="NoSpacing"/>
        <w:rPr>
          <w:rFonts w:ascii="Times New Roman" w:hAnsi="Times New Roman" w:cs="Times New Roman"/>
          <w:b/>
          <w:bCs/>
          <w:sz w:val="24"/>
          <w:szCs w:val="24"/>
          <w:lang w:val="fr-CA"/>
        </w:rPr>
      </w:pPr>
    </w:p>
    <w:p w14:paraId="55645060" w14:textId="5AF2D71A" w:rsidR="00B85B7F" w:rsidRPr="00C853BA" w:rsidRDefault="00377C24" w:rsidP="00B85B7F">
      <w:pPr>
        <w:rPr>
          <w:rFonts w:ascii="Times" w:hAnsi="Times"/>
          <w:b/>
          <w:smallCaps/>
          <w:sz w:val="28"/>
          <w:szCs w:val="28"/>
          <w:lang w:val="fr-FR"/>
        </w:rPr>
      </w:pPr>
      <w:proofErr w:type="gramStart"/>
      <w:r w:rsidRPr="00C853BA">
        <w:rPr>
          <w:rFonts w:ascii="Times" w:hAnsi="Times"/>
          <w:b/>
          <w:smallCaps/>
          <w:sz w:val="28"/>
          <w:szCs w:val="28"/>
          <w:lang w:val="fr-FR"/>
        </w:rPr>
        <w:t>Horaire</w:t>
      </w:r>
      <w:r w:rsidR="00B85B7F" w:rsidRPr="00C853BA">
        <w:rPr>
          <w:rFonts w:ascii="Times" w:hAnsi="Times"/>
          <w:b/>
          <w:smallCaps/>
          <w:sz w:val="28"/>
          <w:szCs w:val="28"/>
          <w:lang w:val="fr-FR"/>
        </w:rPr>
        <w:t>:</w:t>
      </w:r>
      <w:proofErr w:type="gramEnd"/>
      <w:r w:rsidR="00EB49E9" w:rsidRPr="00C853BA">
        <w:rPr>
          <w:rFonts w:ascii="Times" w:hAnsi="Times"/>
          <w:b/>
          <w:smallCaps/>
          <w:sz w:val="28"/>
          <w:szCs w:val="28"/>
          <w:lang w:val="fr-FR"/>
        </w:rPr>
        <w:t xml:space="preserve"> </w:t>
      </w:r>
    </w:p>
    <w:p w14:paraId="3132F675" w14:textId="47551F2A" w:rsidR="00DC2652" w:rsidRDefault="00DC2652" w:rsidP="00B85B7F">
      <w:pPr>
        <w:rPr>
          <w:rFonts w:ascii="Times" w:hAnsi="Times"/>
          <w:b/>
          <w:smallCaps/>
          <w:sz w:val="24"/>
          <w:szCs w:val="24"/>
          <w:lang w:val="fr-CA"/>
        </w:rPr>
      </w:pPr>
      <w:r w:rsidRPr="00DC2652">
        <w:rPr>
          <w:rFonts w:ascii="Times" w:hAnsi="Times"/>
          <w:b/>
          <w:smallCaps/>
          <w:sz w:val="24"/>
          <w:szCs w:val="24"/>
          <w:lang w:val="fr-CA"/>
        </w:rPr>
        <w:t>Voici les liens pour l</w:t>
      </w:r>
      <w:r>
        <w:rPr>
          <w:rFonts w:ascii="Times" w:hAnsi="Times"/>
          <w:b/>
          <w:smallCaps/>
          <w:sz w:val="24"/>
          <w:szCs w:val="24"/>
          <w:lang w:val="fr-CA"/>
        </w:rPr>
        <w:t xml:space="preserve">e </w:t>
      </w:r>
      <w:r w:rsidRPr="006D2AD1">
        <w:rPr>
          <w:rFonts w:ascii="Times" w:hAnsi="Times"/>
          <w:b/>
          <w:smallCaps/>
          <w:color w:val="FF0000"/>
          <w:sz w:val="24"/>
          <w:szCs w:val="24"/>
          <w:lang w:val="fr-CA"/>
        </w:rPr>
        <w:t xml:space="preserve">Reading List Tool </w:t>
      </w:r>
      <w:r>
        <w:rPr>
          <w:rFonts w:ascii="Times" w:hAnsi="Times"/>
          <w:b/>
          <w:smallCaps/>
          <w:sz w:val="24"/>
          <w:szCs w:val="24"/>
          <w:lang w:val="fr-CA"/>
        </w:rPr>
        <w:t>(</w:t>
      </w:r>
      <w:proofErr w:type="spellStart"/>
      <w:r>
        <w:rPr>
          <w:rFonts w:ascii="Times" w:hAnsi="Times"/>
          <w:b/>
          <w:smallCaps/>
          <w:sz w:val="24"/>
          <w:szCs w:val="24"/>
          <w:lang w:val="fr-CA"/>
        </w:rPr>
        <w:t>Elémentaire</w:t>
      </w:r>
      <w:proofErr w:type="spellEnd"/>
      <w:r>
        <w:rPr>
          <w:rFonts w:ascii="Times" w:hAnsi="Times"/>
          <w:b/>
          <w:smallCaps/>
          <w:sz w:val="24"/>
          <w:szCs w:val="24"/>
          <w:lang w:val="fr-CA"/>
        </w:rPr>
        <w:t xml:space="preserve"> et Secondaire ont les mêmes documents)</w:t>
      </w:r>
      <w:r w:rsidR="006D2AD1">
        <w:rPr>
          <w:rFonts w:ascii="Times" w:hAnsi="Times"/>
          <w:b/>
          <w:smallCaps/>
          <w:sz w:val="24"/>
          <w:szCs w:val="24"/>
          <w:lang w:val="fr-CA"/>
        </w:rPr>
        <w:t xml:space="preserve"> – </w:t>
      </w:r>
      <w:proofErr w:type="spellStart"/>
      <w:r w:rsidR="006D2AD1">
        <w:rPr>
          <w:rFonts w:ascii="Times" w:hAnsi="Times"/>
          <w:b/>
          <w:smallCaps/>
          <w:sz w:val="24"/>
          <w:szCs w:val="24"/>
          <w:lang w:val="fr-CA"/>
        </w:rPr>
        <w:t>shortcut</w:t>
      </w:r>
      <w:proofErr w:type="spellEnd"/>
      <w:r w:rsidR="006D2AD1">
        <w:rPr>
          <w:rFonts w:ascii="Times" w:hAnsi="Times"/>
          <w:b/>
          <w:smallCaps/>
          <w:sz w:val="24"/>
          <w:szCs w:val="24"/>
          <w:lang w:val="fr-CA"/>
        </w:rPr>
        <w:t xml:space="preserve"> to </w:t>
      </w:r>
      <w:proofErr w:type="spellStart"/>
      <w:r w:rsidR="006D2AD1">
        <w:rPr>
          <w:rFonts w:ascii="Times" w:hAnsi="Times"/>
          <w:b/>
          <w:smallCaps/>
          <w:sz w:val="24"/>
          <w:szCs w:val="24"/>
          <w:lang w:val="fr-CA"/>
        </w:rPr>
        <w:t>reading</w:t>
      </w:r>
      <w:proofErr w:type="spellEnd"/>
      <w:r w:rsidR="006D2AD1">
        <w:rPr>
          <w:rFonts w:ascii="Times" w:hAnsi="Times"/>
          <w:b/>
          <w:smallCaps/>
          <w:sz w:val="24"/>
          <w:szCs w:val="24"/>
          <w:lang w:val="fr-CA"/>
        </w:rPr>
        <w:t xml:space="preserve"> links</w:t>
      </w:r>
    </w:p>
    <w:p w14:paraId="54F74211" w14:textId="77777777" w:rsidR="00DC2652" w:rsidRDefault="00DC2652" w:rsidP="00B85B7F">
      <w:pPr>
        <w:rPr>
          <w:rFonts w:ascii="Times" w:hAnsi="Times"/>
          <w:b/>
          <w:smallCaps/>
          <w:sz w:val="24"/>
          <w:szCs w:val="24"/>
          <w:lang w:val="fr-CA"/>
        </w:rPr>
      </w:pPr>
    </w:p>
    <w:p w14:paraId="6035929D" w14:textId="347D98D1" w:rsidR="00DC2652" w:rsidRPr="00C853BA" w:rsidRDefault="00DC2652" w:rsidP="00DC2652">
      <w:pPr>
        <w:rPr>
          <w:rFonts w:ascii="Calibri" w:hAnsi="Calibri"/>
          <w:lang w:val="en-CA"/>
        </w:rPr>
      </w:pPr>
      <w:r w:rsidRPr="00C853BA">
        <w:rPr>
          <w:b/>
          <w:bCs/>
          <w:lang w:val="en-CA"/>
        </w:rPr>
        <w:t xml:space="preserve">EDUC 460.05 </w:t>
      </w:r>
      <w:r w:rsidRPr="00C853BA">
        <w:rPr>
          <w:i/>
          <w:iCs/>
          <w:lang w:val="en-CA"/>
        </w:rPr>
        <w:t>- Elementary</w:t>
      </w:r>
      <w:r w:rsidRPr="00C853BA">
        <w:rPr>
          <w:lang w:val="en-CA"/>
        </w:rPr>
        <w:br/>
      </w:r>
      <w:hyperlink r:id="rId8" w:history="1">
        <w:r w:rsidR="00F70730" w:rsidRPr="00C853BA">
          <w:rPr>
            <w:rStyle w:val="Hyperlink"/>
            <w:rFonts w:ascii="Calibri" w:hAnsi="Calibri"/>
            <w:lang w:val="en-CA"/>
          </w:rPr>
          <w:t>https://ucalgary.alma.exlibrisgroup.com/leganto/public/01UCALG_INST/lists/16452240680004336?auth=SAML</w:t>
        </w:r>
      </w:hyperlink>
      <w:r w:rsidR="00F70730" w:rsidRPr="00C853BA">
        <w:rPr>
          <w:rFonts w:ascii="Calibri" w:hAnsi="Calibri"/>
          <w:lang w:val="en-CA"/>
        </w:rPr>
        <w:t xml:space="preserve"> </w:t>
      </w:r>
    </w:p>
    <w:p w14:paraId="25918C42" w14:textId="6D3A2B93" w:rsidR="00DC2652" w:rsidRPr="00C853BA" w:rsidRDefault="00DC2652" w:rsidP="00DC2652">
      <w:pPr>
        <w:rPr>
          <w:rFonts w:ascii="Times" w:hAnsi="Times"/>
          <w:b/>
          <w:smallCaps/>
          <w:sz w:val="24"/>
          <w:szCs w:val="24"/>
          <w:lang w:val="en-CA"/>
        </w:rPr>
      </w:pPr>
      <w:r w:rsidRPr="00C853BA">
        <w:rPr>
          <w:b/>
          <w:bCs/>
          <w:lang w:val="en-CA"/>
        </w:rPr>
        <w:t xml:space="preserve">EDUC 460.14 </w:t>
      </w:r>
      <w:r w:rsidRPr="00C853BA">
        <w:rPr>
          <w:i/>
          <w:iCs/>
          <w:lang w:val="en-CA"/>
        </w:rPr>
        <w:t>- Secondary</w:t>
      </w:r>
      <w:r w:rsidRPr="00C853BA">
        <w:rPr>
          <w:b/>
          <w:bCs/>
          <w:lang w:val="en-CA"/>
        </w:rPr>
        <w:br/>
      </w:r>
      <w:hyperlink r:id="rId9" w:history="1">
        <w:r w:rsidR="00F70730" w:rsidRPr="00C853BA">
          <w:rPr>
            <w:rStyle w:val="Hyperlink"/>
            <w:rFonts w:ascii="Calibri" w:hAnsi="Calibri"/>
            <w:lang w:val="en-CA"/>
          </w:rPr>
          <w:t>https://ucalgary.alma.exlibrisgroup.com/leganto/public/01UCALG_INST/lists/16452240680004336?auth=SAML</w:t>
        </w:r>
      </w:hyperlink>
      <w:r w:rsidR="00F70730" w:rsidRPr="00C853BA">
        <w:rPr>
          <w:rFonts w:ascii="Times" w:hAnsi="Times"/>
          <w:b/>
          <w:smallCaps/>
          <w:sz w:val="24"/>
          <w:szCs w:val="24"/>
          <w:lang w:val="en-CA"/>
        </w:rPr>
        <w:t xml:space="preserve"> </w:t>
      </w:r>
    </w:p>
    <w:p w14:paraId="2B15D6C3" w14:textId="77777777" w:rsidR="000D5160" w:rsidRPr="00C853BA" w:rsidRDefault="000D5160" w:rsidP="00B85B7F">
      <w:pPr>
        <w:rPr>
          <w:rFonts w:ascii="Times" w:hAnsi="Times"/>
          <w:b/>
          <w:smallCaps/>
          <w:sz w:val="24"/>
          <w:szCs w:val="24"/>
          <w:lang w:val="en-CA"/>
        </w:rPr>
      </w:pPr>
    </w:p>
    <w:p w14:paraId="04388ABB" w14:textId="69F86313" w:rsidR="00013095" w:rsidRPr="00DB7EEC" w:rsidRDefault="001F24AA" w:rsidP="00EC384C">
      <w:pPr>
        <w:rPr>
          <w:rFonts w:ascii="Times New Roman" w:hAnsi="Times New Roman"/>
          <w:b/>
          <w:bCs/>
          <w:sz w:val="24"/>
          <w:szCs w:val="24"/>
          <w:lang w:val="fr-CA"/>
        </w:rPr>
      </w:pPr>
      <w:r>
        <w:rPr>
          <w:rFonts w:ascii="Times New Roman" w:hAnsi="Times New Roman"/>
          <w:b/>
          <w:bCs/>
          <w:color w:val="FF0000"/>
          <w:sz w:val="28"/>
          <w:szCs w:val="28"/>
          <w:lang w:val="fr-CA"/>
        </w:rPr>
        <w:t>S</w:t>
      </w:r>
      <w:r w:rsidR="00377C24" w:rsidRPr="00100582">
        <w:rPr>
          <w:rFonts w:ascii="Times New Roman" w:hAnsi="Times New Roman"/>
          <w:b/>
          <w:bCs/>
          <w:color w:val="FF0000"/>
          <w:sz w:val="28"/>
          <w:szCs w:val="28"/>
          <w:lang w:val="fr-CA"/>
        </w:rPr>
        <w:t xml:space="preserve">emaine </w:t>
      </w:r>
      <w:r w:rsidR="00EC384C" w:rsidRPr="00100582">
        <w:rPr>
          <w:rFonts w:ascii="Times New Roman" w:hAnsi="Times New Roman"/>
          <w:b/>
          <w:bCs/>
          <w:color w:val="FF0000"/>
          <w:sz w:val="28"/>
          <w:szCs w:val="28"/>
          <w:lang w:val="fr-CA"/>
        </w:rPr>
        <w:t>1</w:t>
      </w:r>
      <w:r w:rsidR="00EC384C" w:rsidRPr="00377C24">
        <w:rPr>
          <w:rFonts w:ascii="Times New Roman" w:hAnsi="Times New Roman"/>
          <w:sz w:val="24"/>
          <w:szCs w:val="24"/>
          <w:lang w:val="fr-CA"/>
        </w:rPr>
        <w:t xml:space="preserve">: </w:t>
      </w:r>
      <w:r w:rsidR="00A43834">
        <w:rPr>
          <w:rFonts w:ascii="Times New Roman" w:hAnsi="Times New Roman"/>
          <w:b/>
          <w:bCs/>
          <w:sz w:val="24"/>
          <w:szCs w:val="24"/>
          <w:lang w:val="fr-CA"/>
        </w:rPr>
        <w:t>9</w:t>
      </w:r>
      <w:r w:rsidR="00885EA5" w:rsidRPr="00A40245">
        <w:rPr>
          <w:rFonts w:ascii="Times New Roman" w:hAnsi="Times New Roman"/>
          <w:b/>
          <w:bCs/>
          <w:sz w:val="24"/>
          <w:szCs w:val="24"/>
          <w:lang w:val="fr-CA"/>
        </w:rPr>
        <w:t xml:space="preserve"> janvier </w:t>
      </w:r>
      <w:r w:rsidR="000D7F59" w:rsidRPr="00A40245">
        <w:rPr>
          <w:rFonts w:ascii="Times New Roman" w:hAnsi="Times New Roman"/>
          <w:b/>
          <w:bCs/>
          <w:sz w:val="24"/>
          <w:szCs w:val="24"/>
          <w:lang w:val="fr-CA"/>
        </w:rPr>
        <w:t>et 1</w:t>
      </w:r>
      <w:r w:rsidR="00A43834">
        <w:rPr>
          <w:rFonts w:ascii="Times New Roman" w:hAnsi="Times New Roman"/>
          <w:b/>
          <w:bCs/>
          <w:sz w:val="24"/>
          <w:szCs w:val="24"/>
          <w:lang w:val="fr-CA"/>
        </w:rPr>
        <w:t>3</w:t>
      </w:r>
      <w:r w:rsidR="00885EA5" w:rsidRPr="00A40245">
        <w:rPr>
          <w:rFonts w:ascii="Times New Roman" w:hAnsi="Times New Roman"/>
          <w:b/>
          <w:bCs/>
          <w:sz w:val="24"/>
          <w:szCs w:val="24"/>
          <w:lang w:val="fr-CA"/>
        </w:rPr>
        <w:t xml:space="preserve"> janvier 202</w:t>
      </w:r>
      <w:r w:rsidR="00A43834">
        <w:rPr>
          <w:rFonts w:ascii="Times New Roman" w:hAnsi="Times New Roman"/>
          <w:b/>
          <w:bCs/>
          <w:sz w:val="24"/>
          <w:szCs w:val="24"/>
          <w:lang w:val="fr-CA"/>
        </w:rPr>
        <w:t>3</w:t>
      </w:r>
    </w:p>
    <w:p w14:paraId="1542FAD7" w14:textId="1D254C0C" w:rsidR="00EC384C" w:rsidRPr="00DB7EEC" w:rsidRDefault="00EC384C" w:rsidP="00EC384C">
      <w:pPr>
        <w:rPr>
          <w:rFonts w:ascii="Times New Roman" w:hAnsi="Times New Roman"/>
          <w:b/>
          <w:bCs/>
          <w:sz w:val="28"/>
          <w:szCs w:val="28"/>
          <w:lang w:val="fr-CA"/>
        </w:rPr>
      </w:pPr>
      <w:r w:rsidRPr="00DB7EEC">
        <w:rPr>
          <w:rFonts w:ascii="Times New Roman" w:hAnsi="Times New Roman"/>
          <w:b/>
          <w:bCs/>
          <w:sz w:val="28"/>
          <w:szCs w:val="28"/>
          <w:lang w:val="fr-CA"/>
        </w:rPr>
        <w:t>Th</w:t>
      </w:r>
      <w:r w:rsidR="00377C24" w:rsidRPr="00DB7EEC">
        <w:rPr>
          <w:rFonts w:ascii="Times New Roman" w:hAnsi="Times New Roman"/>
          <w:b/>
          <w:bCs/>
          <w:sz w:val="28"/>
          <w:szCs w:val="28"/>
          <w:lang w:val="fr-CA"/>
        </w:rPr>
        <w:t>è</w:t>
      </w:r>
      <w:r w:rsidRPr="00DB7EEC">
        <w:rPr>
          <w:rFonts w:ascii="Times New Roman" w:hAnsi="Times New Roman"/>
          <w:b/>
          <w:bCs/>
          <w:sz w:val="28"/>
          <w:szCs w:val="28"/>
          <w:lang w:val="fr-CA"/>
        </w:rPr>
        <w:t xml:space="preserve">me:  Apprendre le français – quels sont les enjeux? </w:t>
      </w:r>
    </w:p>
    <w:p w14:paraId="5BAD1FA4" w14:textId="77777777" w:rsidR="00377C24" w:rsidRPr="00EC384C" w:rsidRDefault="00377C24" w:rsidP="00EC384C">
      <w:pPr>
        <w:rPr>
          <w:rFonts w:ascii="Times New Roman" w:hAnsi="Times New Roman"/>
          <w:b/>
          <w:bCs/>
          <w:sz w:val="24"/>
          <w:szCs w:val="24"/>
          <w:lang w:val="fr-CA"/>
        </w:rPr>
      </w:pPr>
    </w:p>
    <w:p w14:paraId="459DCA9E" w14:textId="77777777" w:rsidR="00EC384C" w:rsidRPr="00EC384C" w:rsidRDefault="00EC384C" w:rsidP="00377C24">
      <w:pPr>
        <w:pStyle w:val="ListParagraph"/>
        <w:numPr>
          <w:ilvl w:val="0"/>
          <w:numId w:val="5"/>
        </w:numPr>
        <w:rPr>
          <w:rFonts w:ascii="Times New Roman" w:hAnsi="Times New Roman" w:cs="Times New Roman"/>
          <w:sz w:val="24"/>
          <w:szCs w:val="24"/>
          <w:lang w:val="fr-CA"/>
        </w:rPr>
      </w:pPr>
      <w:r w:rsidRPr="00EC384C">
        <w:rPr>
          <w:rFonts w:ascii="Times New Roman" w:hAnsi="Times New Roman" w:cs="Times New Roman"/>
          <w:sz w:val="24"/>
          <w:szCs w:val="24"/>
          <w:lang w:val="fr-CA"/>
        </w:rPr>
        <w:t>Comment est-ce que les apprenants apprennent le français?</w:t>
      </w:r>
    </w:p>
    <w:p w14:paraId="5172F84C" w14:textId="77777777" w:rsidR="00EC384C" w:rsidRPr="00EC384C" w:rsidRDefault="00EC384C" w:rsidP="00377C24">
      <w:pPr>
        <w:pStyle w:val="ListParagraph"/>
        <w:numPr>
          <w:ilvl w:val="0"/>
          <w:numId w:val="5"/>
        </w:numPr>
        <w:rPr>
          <w:rFonts w:ascii="Times New Roman" w:hAnsi="Times New Roman" w:cs="Times New Roman"/>
          <w:sz w:val="24"/>
          <w:szCs w:val="24"/>
          <w:lang w:val="fr-CA"/>
        </w:rPr>
      </w:pPr>
      <w:r w:rsidRPr="00EC384C">
        <w:rPr>
          <w:rFonts w:ascii="Times New Roman" w:hAnsi="Times New Roman" w:cs="Times New Roman"/>
          <w:sz w:val="24"/>
          <w:szCs w:val="24"/>
          <w:lang w:val="fr-CA"/>
        </w:rPr>
        <w:t>Quels sont nos buts pour nos élèves?</w:t>
      </w:r>
    </w:p>
    <w:p w14:paraId="42AC60D6" w14:textId="77777777" w:rsidR="00EC384C" w:rsidRPr="00EC384C" w:rsidRDefault="00EC384C" w:rsidP="00377C24">
      <w:pPr>
        <w:pStyle w:val="ListParagraph"/>
        <w:numPr>
          <w:ilvl w:val="0"/>
          <w:numId w:val="5"/>
        </w:numPr>
        <w:rPr>
          <w:rFonts w:ascii="Times New Roman" w:hAnsi="Times New Roman" w:cs="Times New Roman"/>
          <w:sz w:val="24"/>
          <w:szCs w:val="24"/>
          <w:lang w:val="fr-CA"/>
        </w:rPr>
      </w:pPr>
      <w:r w:rsidRPr="00EC384C">
        <w:rPr>
          <w:rFonts w:ascii="Times New Roman" w:hAnsi="Times New Roman" w:cs="Times New Roman"/>
          <w:sz w:val="24"/>
          <w:szCs w:val="24"/>
          <w:lang w:val="fr-CA"/>
        </w:rPr>
        <w:t>Quels sont les buts des élèves, des parents?</w:t>
      </w:r>
    </w:p>
    <w:p w14:paraId="169BF755" w14:textId="055F559B" w:rsidR="008046AC" w:rsidRPr="00EC384C" w:rsidRDefault="008046AC" w:rsidP="00377C24">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 xml:space="preserve">Comment aborder l’enseignement </w:t>
      </w:r>
      <w:r w:rsidR="004C636E">
        <w:rPr>
          <w:rFonts w:ascii="Times New Roman" w:hAnsi="Times New Roman" w:cs="Times New Roman"/>
          <w:sz w:val="24"/>
          <w:szCs w:val="24"/>
          <w:lang w:val="fr-CA"/>
        </w:rPr>
        <w:t>en format mixte (face-à-face et en ligne)</w:t>
      </w:r>
    </w:p>
    <w:p w14:paraId="0FE489C3" w14:textId="77777777" w:rsidR="001D4EA0" w:rsidRDefault="00EC384C" w:rsidP="001D4EA0">
      <w:pPr>
        <w:pStyle w:val="ListParagraph"/>
        <w:numPr>
          <w:ilvl w:val="0"/>
          <w:numId w:val="5"/>
        </w:numPr>
        <w:rPr>
          <w:rFonts w:ascii="Times New Roman" w:hAnsi="Times New Roman" w:cs="Times New Roman"/>
          <w:sz w:val="24"/>
          <w:szCs w:val="24"/>
          <w:lang w:val="fr-CA"/>
        </w:rPr>
      </w:pPr>
      <w:r w:rsidRPr="00EC384C">
        <w:rPr>
          <w:rFonts w:ascii="Times New Roman" w:hAnsi="Times New Roman" w:cs="Times New Roman"/>
          <w:sz w:val="24"/>
          <w:szCs w:val="24"/>
          <w:lang w:val="fr-CA"/>
        </w:rPr>
        <w:t>Quels sont les défis pour l’immersion?</w:t>
      </w:r>
    </w:p>
    <w:p w14:paraId="45412AC2" w14:textId="71060B18" w:rsidR="000D5160" w:rsidRPr="001D4EA0" w:rsidRDefault="00EC384C" w:rsidP="001D4EA0">
      <w:pPr>
        <w:rPr>
          <w:rFonts w:ascii="Times New Roman" w:hAnsi="Times New Roman"/>
          <w:sz w:val="24"/>
          <w:szCs w:val="24"/>
          <w:lang w:val="fr-CA"/>
        </w:rPr>
      </w:pPr>
      <w:r w:rsidRPr="001D4EA0">
        <w:rPr>
          <w:rFonts w:ascii="Times New Roman" w:hAnsi="Times New Roman"/>
          <w:b/>
          <w:bCs/>
          <w:sz w:val="24"/>
          <w:szCs w:val="24"/>
        </w:rPr>
        <w:lastRenderedPageBreak/>
        <w:t xml:space="preserve">À lire:  </w:t>
      </w:r>
    </w:p>
    <w:p w14:paraId="004EC9E0" w14:textId="56FD1123" w:rsidR="007D6205" w:rsidRPr="001F24AA" w:rsidRDefault="00EC384C" w:rsidP="00DB7EEC">
      <w:pPr>
        <w:pStyle w:val="ListParagraph"/>
        <w:numPr>
          <w:ilvl w:val="0"/>
          <w:numId w:val="18"/>
        </w:numPr>
        <w:rPr>
          <w:rFonts w:ascii="Times New Roman" w:hAnsi="Times New Roman"/>
          <w:b/>
          <w:color w:val="FF0000"/>
          <w:sz w:val="20"/>
          <w:szCs w:val="20"/>
          <w:u w:val="single"/>
        </w:rPr>
      </w:pPr>
      <w:r w:rsidRPr="00DC2652">
        <w:rPr>
          <w:rFonts w:ascii="Times New Roman" w:hAnsi="Times New Roman"/>
          <w:sz w:val="24"/>
          <w:szCs w:val="24"/>
        </w:rPr>
        <w:t xml:space="preserve">Cummins, J. (2014). </w:t>
      </w:r>
      <w:r w:rsidR="00DA4725" w:rsidRPr="00DC2652">
        <w:rPr>
          <w:rFonts w:ascii="Times New Roman" w:hAnsi="Times New Roman"/>
          <w:sz w:val="24"/>
          <w:szCs w:val="24"/>
        </w:rPr>
        <w:t>Rethinking pedagogical assumptions in Canadian French Immersion programs</w:t>
      </w:r>
      <w:r w:rsidRPr="00DC2652">
        <w:rPr>
          <w:rFonts w:ascii="Times New Roman" w:hAnsi="Times New Roman"/>
          <w:sz w:val="24"/>
          <w:szCs w:val="24"/>
        </w:rPr>
        <w:t xml:space="preserve">. </w:t>
      </w:r>
      <w:r w:rsidRPr="00DC2652">
        <w:rPr>
          <w:rFonts w:ascii="Times New Roman" w:hAnsi="Times New Roman"/>
          <w:i/>
          <w:iCs/>
          <w:sz w:val="24"/>
          <w:szCs w:val="24"/>
        </w:rPr>
        <w:t>Journal of Immersion and Content-based language teaching</w:t>
      </w:r>
      <w:r w:rsidRPr="00DC2652">
        <w:rPr>
          <w:rFonts w:ascii="Times New Roman" w:hAnsi="Times New Roman"/>
          <w:sz w:val="24"/>
          <w:szCs w:val="24"/>
        </w:rPr>
        <w:t>. 2, 1, 3-22.</w:t>
      </w:r>
      <w:r w:rsidR="00F51921" w:rsidRPr="00DC2652">
        <w:rPr>
          <w:rFonts w:ascii="Times New Roman" w:hAnsi="Times New Roman"/>
          <w:sz w:val="24"/>
          <w:szCs w:val="24"/>
        </w:rPr>
        <w:t xml:space="preserve"> </w:t>
      </w:r>
    </w:p>
    <w:p w14:paraId="5DA8FB04" w14:textId="66BEF613" w:rsidR="00EC384C" w:rsidRDefault="00EC384C" w:rsidP="00330E37">
      <w:pPr>
        <w:pStyle w:val="ListParagraph"/>
        <w:numPr>
          <w:ilvl w:val="0"/>
          <w:numId w:val="18"/>
        </w:numPr>
        <w:rPr>
          <w:rFonts w:ascii="Times New Roman" w:hAnsi="Times New Roman"/>
          <w:sz w:val="24"/>
          <w:szCs w:val="24"/>
          <w:lang w:val="fr-CA"/>
        </w:rPr>
      </w:pPr>
      <w:bookmarkStart w:id="0" w:name="_Hlk88494387"/>
      <w:r w:rsidRPr="003D3350">
        <w:rPr>
          <w:rFonts w:ascii="Times New Roman" w:hAnsi="Times New Roman"/>
          <w:sz w:val="24"/>
          <w:szCs w:val="24"/>
          <w:lang w:val="fr-CA"/>
        </w:rPr>
        <w:t>CPF: Rapports de Canadian Parents for French 2017</w:t>
      </w:r>
      <w:r w:rsidR="000D095C">
        <w:rPr>
          <w:rFonts w:ascii="Times New Roman" w:hAnsi="Times New Roman"/>
          <w:sz w:val="24"/>
          <w:szCs w:val="24"/>
          <w:lang w:val="fr-CA"/>
        </w:rPr>
        <w:t xml:space="preserve">, 2018, </w:t>
      </w:r>
      <w:r w:rsidRPr="003D3350">
        <w:rPr>
          <w:rFonts w:ascii="Times New Roman" w:hAnsi="Times New Roman"/>
          <w:sz w:val="24"/>
          <w:szCs w:val="24"/>
          <w:lang w:val="fr-CA"/>
        </w:rPr>
        <w:t>2019</w:t>
      </w:r>
    </w:p>
    <w:p w14:paraId="69502C18" w14:textId="0DC6DB44" w:rsidR="007429CA" w:rsidRPr="001F24AA" w:rsidRDefault="000D095C" w:rsidP="001F24AA">
      <w:pPr>
        <w:pStyle w:val="ListParagraph"/>
        <w:ind w:left="1080"/>
        <w:rPr>
          <w:rFonts w:ascii="Times New Roman" w:hAnsi="Times New Roman"/>
          <w:sz w:val="24"/>
          <w:szCs w:val="24"/>
          <w:lang w:val="fr-CA"/>
        </w:rPr>
      </w:pPr>
      <w:r>
        <w:rPr>
          <w:rFonts w:ascii="Times New Roman" w:hAnsi="Times New Roman"/>
          <w:sz w:val="24"/>
          <w:szCs w:val="24"/>
          <w:lang w:val="fr-CA"/>
        </w:rPr>
        <w:t xml:space="preserve">Voici leur site pour télécharger les documents : </w:t>
      </w:r>
      <w:hyperlink r:id="rId10" w:history="1">
        <w:r w:rsidRPr="00C12E5A">
          <w:rPr>
            <w:rStyle w:val="Hyperlink"/>
            <w:rFonts w:ascii="Times New Roman" w:hAnsi="Times New Roman"/>
            <w:sz w:val="24"/>
            <w:szCs w:val="24"/>
            <w:lang w:val="fr-CA"/>
          </w:rPr>
          <w:t>https://cpf.ca/en/state-of-fsl-education-in-canada/</w:t>
        </w:r>
      </w:hyperlink>
      <w:bookmarkEnd w:id="0"/>
    </w:p>
    <w:p w14:paraId="3180C564" w14:textId="312D666A" w:rsidR="00FF041E" w:rsidRDefault="00FF041E" w:rsidP="00330E37">
      <w:pPr>
        <w:pStyle w:val="ListParagraph"/>
        <w:numPr>
          <w:ilvl w:val="0"/>
          <w:numId w:val="18"/>
        </w:numPr>
        <w:rPr>
          <w:rFonts w:ascii="Times New Roman" w:hAnsi="Times New Roman"/>
          <w:sz w:val="24"/>
          <w:szCs w:val="24"/>
        </w:rPr>
      </w:pPr>
      <w:r w:rsidRPr="00FF041E">
        <w:rPr>
          <w:rFonts w:ascii="Times New Roman" w:hAnsi="Times New Roman"/>
          <w:sz w:val="24"/>
          <w:szCs w:val="24"/>
        </w:rPr>
        <w:t>C</w:t>
      </w:r>
      <w:r>
        <w:rPr>
          <w:rFonts w:ascii="Times New Roman" w:hAnsi="Times New Roman"/>
          <w:sz w:val="24"/>
          <w:szCs w:val="24"/>
        </w:rPr>
        <w:t xml:space="preserve">anadian </w:t>
      </w:r>
      <w:r w:rsidRPr="00FF041E">
        <w:rPr>
          <w:rFonts w:ascii="Times New Roman" w:hAnsi="Times New Roman"/>
          <w:sz w:val="24"/>
          <w:szCs w:val="24"/>
        </w:rPr>
        <w:t>P</w:t>
      </w:r>
      <w:r>
        <w:rPr>
          <w:rFonts w:ascii="Times New Roman" w:hAnsi="Times New Roman"/>
          <w:sz w:val="24"/>
          <w:szCs w:val="24"/>
        </w:rPr>
        <w:t xml:space="preserve">arents for </w:t>
      </w:r>
      <w:proofErr w:type="gramStart"/>
      <w:r w:rsidRPr="00FF041E">
        <w:rPr>
          <w:rFonts w:ascii="Times New Roman" w:hAnsi="Times New Roman"/>
          <w:sz w:val="24"/>
          <w:szCs w:val="24"/>
        </w:rPr>
        <w:t>F</w:t>
      </w:r>
      <w:r>
        <w:rPr>
          <w:rFonts w:ascii="Times New Roman" w:hAnsi="Times New Roman"/>
          <w:sz w:val="24"/>
          <w:szCs w:val="24"/>
        </w:rPr>
        <w:t>rench</w:t>
      </w:r>
      <w:r w:rsidRPr="00FF041E">
        <w:rPr>
          <w:rFonts w:ascii="Times New Roman" w:hAnsi="Times New Roman"/>
          <w:sz w:val="24"/>
          <w:szCs w:val="24"/>
        </w:rPr>
        <w:t> :</w:t>
      </w:r>
      <w:proofErr w:type="gramEnd"/>
      <w:r w:rsidRPr="00FF041E">
        <w:rPr>
          <w:rFonts w:ascii="Times New Roman" w:hAnsi="Times New Roman"/>
          <w:sz w:val="24"/>
          <w:szCs w:val="24"/>
        </w:rPr>
        <w:t xml:space="preserve"> </w:t>
      </w:r>
      <w:r w:rsidRPr="00FF041E">
        <w:rPr>
          <w:rFonts w:ascii="Times New Roman" w:hAnsi="Times New Roman"/>
          <w:i/>
          <w:iCs/>
          <w:sz w:val="24"/>
          <w:szCs w:val="24"/>
        </w:rPr>
        <w:t>Building Linguistic Security: Be Brave, Speak French!</w:t>
      </w:r>
      <w:r>
        <w:rPr>
          <w:rFonts w:ascii="Times New Roman" w:hAnsi="Times New Roman"/>
          <w:sz w:val="24"/>
          <w:szCs w:val="24"/>
        </w:rPr>
        <w:t xml:space="preserve"> </w:t>
      </w:r>
    </w:p>
    <w:p w14:paraId="07270E8A" w14:textId="091E6AEF" w:rsidR="00A84DBD" w:rsidRDefault="00000000" w:rsidP="001F24AA">
      <w:pPr>
        <w:pStyle w:val="ListParagraph"/>
        <w:ind w:firstLine="360"/>
        <w:rPr>
          <w:rFonts w:ascii="Times New Roman" w:hAnsi="Times New Roman"/>
          <w:sz w:val="24"/>
          <w:szCs w:val="24"/>
        </w:rPr>
      </w:pPr>
      <w:hyperlink r:id="rId11" w:history="1">
        <w:r w:rsidR="00A84DBD" w:rsidRPr="006F0AF6">
          <w:rPr>
            <w:rStyle w:val="Hyperlink"/>
            <w:rFonts w:ascii="Times New Roman" w:hAnsi="Times New Roman"/>
            <w:sz w:val="24"/>
            <w:szCs w:val="24"/>
          </w:rPr>
          <w:t>https://cpf.ca/wp-content/uploads/CPF_2020_LinguisticSecurityBrief_EN_v9_EMAIL-1.pdf</w:t>
        </w:r>
      </w:hyperlink>
    </w:p>
    <w:p w14:paraId="103E362A" w14:textId="77777777" w:rsidR="000B5656" w:rsidRPr="00DC2652" w:rsidRDefault="000B5656" w:rsidP="00EC384C">
      <w:pPr>
        <w:rPr>
          <w:rFonts w:ascii="Times New Roman" w:hAnsi="Times New Roman"/>
          <w:b/>
          <w:bCs/>
          <w:color w:val="FF0000"/>
          <w:sz w:val="28"/>
          <w:szCs w:val="28"/>
        </w:rPr>
      </w:pPr>
    </w:p>
    <w:p w14:paraId="56D39CAD" w14:textId="152BC8D0" w:rsidR="00EC384C" w:rsidRDefault="00377C24" w:rsidP="00EC384C">
      <w:pPr>
        <w:rPr>
          <w:rFonts w:ascii="Times New Roman" w:hAnsi="Times New Roman"/>
          <w:b/>
          <w:bCs/>
          <w:sz w:val="24"/>
          <w:szCs w:val="24"/>
          <w:lang w:val="fr-CA"/>
        </w:rPr>
      </w:pPr>
      <w:r w:rsidRPr="00100582">
        <w:rPr>
          <w:rFonts w:ascii="Times New Roman" w:hAnsi="Times New Roman"/>
          <w:b/>
          <w:bCs/>
          <w:color w:val="FF0000"/>
          <w:sz w:val="28"/>
          <w:szCs w:val="28"/>
          <w:lang w:val="fr-CA"/>
        </w:rPr>
        <w:t>Semaine</w:t>
      </w:r>
      <w:r w:rsidR="00EC384C" w:rsidRPr="00100582">
        <w:rPr>
          <w:rFonts w:ascii="Times New Roman" w:hAnsi="Times New Roman"/>
          <w:b/>
          <w:bCs/>
          <w:color w:val="FF0000"/>
          <w:sz w:val="28"/>
          <w:szCs w:val="28"/>
          <w:lang w:val="fr-CA"/>
        </w:rPr>
        <w:t xml:space="preserve"> 2</w:t>
      </w:r>
      <w:r w:rsidR="00EC384C" w:rsidRPr="00EC384C">
        <w:rPr>
          <w:rFonts w:ascii="Times New Roman" w:hAnsi="Times New Roman"/>
          <w:b/>
          <w:bCs/>
          <w:sz w:val="24"/>
          <w:szCs w:val="24"/>
          <w:lang w:val="fr-CA"/>
        </w:rPr>
        <w:t xml:space="preserve">:  </w:t>
      </w:r>
      <w:r w:rsidR="00885EA5" w:rsidRPr="00A40245">
        <w:rPr>
          <w:rFonts w:ascii="Times New Roman" w:hAnsi="Times New Roman"/>
          <w:b/>
          <w:bCs/>
          <w:sz w:val="24"/>
          <w:szCs w:val="24"/>
          <w:lang w:val="fr-CA"/>
        </w:rPr>
        <w:t>1</w:t>
      </w:r>
      <w:r w:rsidR="00A43834">
        <w:rPr>
          <w:rFonts w:ascii="Times New Roman" w:hAnsi="Times New Roman"/>
          <w:b/>
          <w:bCs/>
          <w:sz w:val="24"/>
          <w:szCs w:val="24"/>
          <w:lang w:val="fr-CA"/>
        </w:rPr>
        <w:t>6</w:t>
      </w:r>
      <w:r w:rsidR="00885EA5" w:rsidRPr="00A40245">
        <w:rPr>
          <w:rFonts w:ascii="Times New Roman" w:hAnsi="Times New Roman"/>
          <w:b/>
          <w:bCs/>
          <w:sz w:val="24"/>
          <w:szCs w:val="24"/>
          <w:lang w:val="fr-CA"/>
        </w:rPr>
        <w:t xml:space="preserve"> </w:t>
      </w:r>
      <w:r w:rsidR="000D7F59" w:rsidRPr="00A40245">
        <w:rPr>
          <w:rFonts w:ascii="Times New Roman" w:hAnsi="Times New Roman"/>
          <w:b/>
          <w:bCs/>
          <w:sz w:val="24"/>
          <w:szCs w:val="24"/>
          <w:lang w:val="fr-CA"/>
        </w:rPr>
        <w:t>et</w:t>
      </w:r>
      <w:r w:rsidR="00885EA5" w:rsidRPr="00A40245">
        <w:rPr>
          <w:rFonts w:ascii="Times New Roman" w:hAnsi="Times New Roman"/>
          <w:b/>
          <w:bCs/>
          <w:sz w:val="24"/>
          <w:szCs w:val="24"/>
          <w:lang w:val="fr-CA"/>
        </w:rPr>
        <w:t xml:space="preserve"> 2</w:t>
      </w:r>
      <w:r w:rsidR="00A43834">
        <w:rPr>
          <w:rFonts w:ascii="Times New Roman" w:hAnsi="Times New Roman"/>
          <w:b/>
          <w:bCs/>
          <w:sz w:val="24"/>
          <w:szCs w:val="24"/>
          <w:lang w:val="fr-CA"/>
        </w:rPr>
        <w:t>0</w:t>
      </w:r>
      <w:r w:rsidR="00885EA5" w:rsidRPr="00A40245">
        <w:rPr>
          <w:rFonts w:ascii="Times New Roman" w:hAnsi="Times New Roman"/>
          <w:b/>
          <w:bCs/>
          <w:sz w:val="24"/>
          <w:szCs w:val="24"/>
          <w:lang w:val="fr-CA"/>
        </w:rPr>
        <w:t xml:space="preserve"> janvier</w:t>
      </w:r>
      <w:r w:rsidR="00E11FB7" w:rsidRPr="00A40245">
        <w:rPr>
          <w:rFonts w:ascii="Times New Roman" w:hAnsi="Times New Roman"/>
          <w:b/>
          <w:bCs/>
          <w:sz w:val="24"/>
          <w:szCs w:val="24"/>
          <w:lang w:val="fr-CA"/>
        </w:rPr>
        <w:t xml:space="preserve"> 202</w:t>
      </w:r>
      <w:r w:rsidR="00A43834">
        <w:rPr>
          <w:rFonts w:ascii="Times New Roman" w:hAnsi="Times New Roman"/>
          <w:b/>
          <w:bCs/>
          <w:sz w:val="24"/>
          <w:szCs w:val="24"/>
          <w:lang w:val="fr-CA"/>
        </w:rPr>
        <w:t>3</w:t>
      </w:r>
    </w:p>
    <w:p w14:paraId="27FDB259" w14:textId="77777777" w:rsidR="00A43834" w:rsidRPr="00100582" w:rsidRDefault="00A43834" w:rsidP="00A43834">
      <w:pPr>
        <w:rPr>
          <w:rFonts w:ascii="Times New Roman" w:hAnsi="Times New Roman"/>
          <w:b/>
          <w:bCs/>
          <w:sz w:val="28"/>
          <w:szCs w:val="28"/>
          <w:lang w:val="fr-CA"/>
        </w:rPr>
      </w:pPr>
      <w:r w:rsidRPr="00100582">
        <w:rPr>
          <w:rFonts w:ascii="Times New Roman" w:hAnsi="Times New Roman"/>
          <w:b/>
          <w:bCs/>
          <w:sz w:val="28"/>
          <w:szCs w:val="28"/>
          <w:lang w:val="fr-CA"/>
        </w:rPr>
        <w:t xml:space="preserve">Thème : Intégrer langue et contenu pour réussir l’apprentissage </w:t>
      </w:r>
    </w:p>
    <w:p w14:paraId="3219710F" w14:textId="477E268B" w:rsidR="00A43834" w:rsidRDefault="00A43834" w:rsidP="00A43834">
      <w:pPr>
        <w:rPr>
          <w:rFonts w:ascii="Times New Roman" w:hAnsi="Times New Roman"/>
          <w:sz w:val="24"/>
          <w:szCs w:val="24"/>
          <w:lang w:val="fr-CA"/>
        </w:rPr>
      </w:pPr>
    </w:p>
    <w:p w14:paraId="04A4008D" w14:textId="44A116C4" w:rsidR="00DB7EEC" w:rsidRPr="003D3350" w:rsidRDefault="00DB7EEC" w:rsidP="00DB7EEC">
      <w:pPr>
        <w:pStyle w:val="ListParagraph"/>
        <w:spacing w:after="0" w:line="240" w:lineRule="auto"/>
        <w:rPr>
          <w:rFonts w:ascii="Times New Roman" w:hAnsi="Times New Roman"/>
          <w:sz w:val="24"/>
          <w:szCs w:val="24"/>
        </w:rPr>
      </w:pPr>
      <w:r w:rsidRPr="003D3350">
        <w:rPr>
          <w:rFonts w:ascii="Times New Roman" w:hAnsi="Times New Roman"/>
          <w:sz w:val="24"/>
          <w:szCs w:val="24"/>
        </w:rPr>
        <w:t xml:space="preserve">Genesee, F. (1995). Integrating Language and Content:  Lessons from Immersion. National Center for Research on Cultural Diversity and Second Language Learning. </w:t>
      </w:r>
    </w:p>
    <w:p w14:paraId="22B5D79F" w14:textId="56D360C4" w:rsidR="00DB7EEC" w:rsidRPr="00801E4A" w:rsidRDefault="00000000" w:rsidP="00DB7EEC">
      <w:pPr>
        <w:ind w:firstLine="720"/>
        <w:rPr>
          <w:rStyle w:val="Hyperlink"/>
          <w:rFonts w:ascii="Times New Roman" w:hAnsi="Times New Roman"/>
          <w:sz w:val="24"/>
          <w:szCs w:val="24"/>
          <w:lang w:val="en-CA"/>
        </w:rPr>
      </w:pPr>
      <w:hyperlink r:id="rId12" w:history="1">
        <w:r w:rsidR="005F60DF" w:rsidRPr="006F0AF6">
          <w:rPr>
            <w:rStyle w:val="Hyperlink"/>
            <w:rFonts w:ascii="Times New Roman" w:hAnsi="Times New Roman"/>
            <w:sz w:val="24"/>
            <w:szCs w:val="24"/>
            <w:lang w:val="en-CA"/>
          </w:rPr>
          <w:t>http://repositories.cdlib.org/cgi/viewcontent.cgi?article=1107&amp;context=crede</w:t>
        </w:r>
      </w:hyperlink>
      <w:r w:rsidR="00DB7EEC" w:rsidRPr="00801E4A">
        <w:rPr>
          <w:rStyle w:val="Hyperlink"/>
          <w:rFonts w:ascii="Times New Roman" w:hAnsi="Times New Roman"/>
          <w:sz w:val="24"/>
          <w:szCs w:val="24"/>
          <w:lang w:val="en-CA"/>
        </w:rPr>
        <w:t xml:space="preserve"> </w:t>
      </w:r>
    </w:p>
    <w:p w14:paraId="4983270E" w14:textId="77777777" w:rsidR="00DB7EEC" w:rsidRPr="001F24AA" w:rsidRDefault="00DB7EEC" w:rsidP="001F24AA">
      <w:pPr>
        <w:rPr>
          <w:rFonts w:ascii="Times New Roman" w:hAnsi="Times New Roman"/>
          <w:sz w:val="24"/>
          <w:szCs w:val="24"/>
        </w:rPr>
      </w:pPr>
    </w:p>
    <w:p w14:paraId="15132431" w14:textId="0EEA31BF" w:rsidR="00A43834" w:rsidRDefault="00A43834" w:rsidP="003F53B7">
      <w:pPr>
        <w:pStyle w:val="ListParagraph"/>
        <w:rPr>
          <w:rStyle w:val="Hyperlink"/>
        </w:rPr>
      </w:pPr>
      <w:proofErr w:type="spellStart"/>
      <w:r w:rsidRPr="00DC2652">
        <w:rPr>
          <w:rFonts w:ascii="Times New Roman" w:hAnsi="Times New Roman" w:cs="Times New Roman"/>
          <w:sz w:val="24"/>
          <w:szCs w:val="24"/>
        </w:rPr>
        <w:t>Lyster</w:t>
      </w:r>
      <w:proofErr w:type="spellEnd"/>
      <w:r w:rsidRPr="00DC2652">
        <w:rPr>
          <w:rFonts w:ascii="Times New Roman" w:hAnsi="Times New Roman" w:cs="Times New Roman"/>
          <w:sz w:val="24"/>
          <w:szCs w:val="24"/>
        </w:rPr>
        <w:t xml:space="preserve">, R. (2015). Using form-focused tasks to integrate language across the Immersion curriculum. </w:t>
      </w:r>
      <w:r w:rsidRPr="00DC2652">
        <w:rPr>
          <w:rFonts w:ascii="Times New Roman" w:hAnsi="Times New Roman" w:cs="Times New Roman"/>
          <w:i/>
          <w:iCs/>
          <w:sz w:val="24"/>
          <w:szCs w:val="24"/>
        </w:rPr>
        <w:t>System</w:t>
      </w:r>
      <w:r w:rsidRPr="00DC2652">
        <w:rPr>
          <w:rFonts w:ascii="Times New Roman" w:hAnsi="Times New Roman" w:cs="Times New Roman"/>
          <w:sz w:val="24"/>
          <w:szCs w:val="24"/>
        </w:rPr>
        <w:t>, 54, pp. 4-13.</w:t>
      </w:r>
      <w:r w:rsidRPr="006A7111">
        <w:t xml:space="preserve"> </w:t>
      </w:r>
      <w:hyperlink r:id="rId13" w:history="1">
        <w:r w:rsidRPr="00053076">
          <w:rPr>
            <w:rStyle w:val="Hyperlink"/>
          </w:rPr>
          <w:t>https://www-sciencedirect-com.ezproxy.lib.ucalgary.ca/science/article/pii/S0346251X14001651</w:t>
        </w:r>
      </w:hyperlink>
      <w:r>
        <w:rPr>
          <w:rStyle w:val="Hyperlink"/>
        </w:rPr>
        <w:t xml:space="preserve"> </w:t>
      </w:r>
    </w:p>
    <w:p w14:paraId="4F5FB284" w14:textId="25505130" w:rsidR="003F53B7" w:rsidRDefault="003F53B7" w:rsidP="003F53B7">
      <w:pPr>
        <w:pStyle w:val="ListParagraph"/>
        <w:rPr>
          <w:rStyle w:val="Hyperlink"/>
        </w:rPr>
      </w:pPr>
    </w:p>
    <w:p w14:paraId="7117B663" w14:textId="77777777" w:rsidR="003F53B7" w:rsidRPr="00EC384C" w:rsidRDefault="003F53B7" w:rsidP="003F53B7">
      <w:pPr>
        <w:pStyle w:val="ListParagraph"/>
        <w:spacing w:after="0"/>
        <w:rPr>
          <w:rFonts w:ascii="Times New Roman" w:hAnsi="Times New Roman" w:cs="Times New Roman"/>
          <w:sz w:val="24"/>
          <w:szCs w:val="24"/>
          <w:lang w:val="fr-CA"/>
        </w:rPr>
      </w:pPr>
      <w:r w:rsidRPr="00EC384C">
        <w:rPr>
          <w:rFonts w:ascii="Times New Roman" w:hAnsi="Times New Roman" w:cs="Times New Roman"/>
          <w:sz w:val="24"/>
          <w:szCs w:val="24"/>
          <w:lang w:val="fr-CA"/>
        </w:rPr>
        <w:t>La langue au cœur du Programme d’immersion française (2016). Le gouvernement du Manitoba.</w:t>
      </w:r>
    </w:p>
    <w:p w14:paraId="35BCDD2A" w14:textId="165880DE" w:rsidR="003F53B7" w:rsidRPr="003F53B7" w:rsidRDefault="00000000" w:rsidP="003F53B7">
      <w:pPr>
        <w:pStyle w:val="NoSpacing"/>
        <w:ind w:left="720"/>
        <w:rPr>
          <w:rFonts w:ascii="Times New Roman" w:hAnsi="Times New Roman"/>
          <w:sz w:val="24"/>
          <w:szCs w:val="24"/>
          <w:lang w:val="fr-CA"/>
        </w:rPr>
      </w:pPr>
      <w:hyperlink r:id="rId14" w:history="1">
        <w:r w:rsidR="00DB7EEC" w:rsidRPr="006F0AF6">
          <w:rPr>
            <w:rStyle w:val="Hyperlink"/>
            <w:rFonts w:ascii="Times New Roman" w:hAnsi="Times New Roman"/>
            <w:sz w:val="24"/>
            <w:szCs w:val="24"/>
            <w:lang w:val="fr-CA"/>
          </w:rPr>
          <w:t>https://www.edu.gov.mb.ca/m12/frpub/me/langue_coeur/docs/document_complet.pdf</w:t>
        </w:r>
      </w:hyperlink>
      <w:r w:rsidR="003F53B7" w:rsidRPr="003F53B7">
        <w:rPr>
          <w:rFonts w:ascii="Times New Roman" w:hAnsi="Times New Roman"/>
          <w:sz w:val="24"/>
          <w:szCs w:val="24"/>
          <w:lang w:val="fr-CA"/>
        </w:rPr>
        <w:t xml:space="preserve">  </w:t>
      </w:r>
    </w:p>
    <w:p w14:paraId="4BC38CCF" w14:textId="77777777" w:rsidR="00A43834" w:rsidRPr="003F53B7" w:rsidRDefault="00A43834" w:rsidP="00EC384C">
      <w:pPr>
        <w:rPr>
          <w:rFonts w:ascii="Times New Roman" w:hAnsi="Times New Roman"/>
          <w:b/>
          <w:bCs/>
          <w:sz w:val="24"/>
          <w:szCs w:val="24"/>
          <w:lang w:val="fr-CA"/>
        </w:rPr>
      </w:pPr>
    </w:p>
    <w:p w14:paraId="328BFEE2" w14:textId="77777777" w:rsidR="00100582" w:rsidRPr="003F53B7" w:rsidRDefault="00100582" w:rsidP="00EC384C">
      <w:pPr>
        <w:rPr>
          <w:rFonts w:ascii="Times New Roman" w:hAnsi="Times New Roman"/>
          <w:b/>
          <w:bCs/>
          <w:sz w:val="24"/>
          <w:szCs w:val="24"/>
          <w:lang w:val="fr-CA"/>
        </w:rPr>
      </w:pPr>
    </w:p>
    <w:p w14:paraId="576789B6" w14:textId="5C49BF67" w:rsidR="00330E37" w:rsidRDefault="005F0F9A" w:rsidP="00EC384C">
      <w:pPr>
        <w:rPr>
          <w:rFonts w:ascii="Times New Roman" w:hAnsi="Times New Roman"/>
          <w:b/>
          <w:bCs/>
          <w:sz w:val="24"/>
          <w:szCs w:val="24"/>
          <w:lang w:val="fr-CA"/>
        </w:rPr>
      </w:pPr>
      <w:r w:rsidRPr="00100582">
        <w:rPr>
          <w:rFonts w:ascii="Times New Roman" w:hAnsi="Times New Roman"/>
          <w:b/>
          <w:bCs/>
          <w:color w:val="FF0000"/>
          <w:sz w:val="28"/>
          <w:szCs w:val="28"/>
          <w:lang w:val="fr-CA"/>
        </w:rPr>
        <w:t>Semaine 3</w:t>
      </w:r>
      <w:r w:rsidRPr="005F0F9A">
        <w:rPr>
          <w:rFonts w:ascii="Times New Roman" w:hAnsi="Times New Roman"/>
          <w:b/>
          <w:bCs/>
          <w:sz w:val="24"/>
          <w:szCs w:val="24"/>
          <w:lang w:val="fr-CA"/>
        </w:rPr>
        <w:t xml:space="preserve">: </w:t>
      </w:r>
      <w:r w:rsidRPr="00A40245">
        <w:rPr>
          <w:rFonts w:ascii="Times New Roman" w:hAnsi="Times New Roman"/>
          <w:b/>
          <w:bCs/>
          <w:sz w:val="24"/>
          <w:szCs w:val="24"/>
          <w:lang w:val="fr-CA"/>
        </w:rPr>
        <w:t>2</w:t>
      </w:r>
      <w:r w:rsidR="00A43834">
        <w:rPr>
          <w:rFonts w:ascii="Times New Roman" w:hAnsi="Times New Roman"/>
          <w:b/>
          <w:bCs/>
          <w:sz w:val="24"/>
          <w:szCs w:val="24"/>
          <w:lang w:val="fr-CA"/>
        </w:rPr>
        <w:t>3</w:t>
      </w:r>
      <w:r w:rsidRPr="00A40245">
        <w:rPr>
          <w:rFonts w:ascii="Times New Roman" w:hAnsi="Times New Roman"/>
          <w:b/>
          <w:bCs/>
          <w:sz w:val="24"/>
          <w:szCs w:val="24"/>
          <w:lang w:val="fr-CA"/>
        </w:rPr>
        <w:t xml:space="preserve"> </w:t>
      </w:r>
      <w:r w:rsidR="000D7F59" w:rsidRPr="00A40245">
        <w:rPr>
          <w:rFonts w:ascii="Times New Roman" w:hAnsi="Times New Roman"/>
          <w:b/>
          <w:bCs/>
          <w:sz w:val="24"/>
          <w:szCs w:val="24"/>
          <w:lang w:val="fr-CA"/>
        </w:rPr>
        <w:t>et</w:t>
      </w:r>
      <w:r w:rsidRPr="00A40245">
        <w:rPr>
          <w:rFonts w:ascii="Times New Roman" w:hAnsi="Times New Roman"/>
          <w:b/>
          <w:bCs/>
          <w:sz w:val="24"/>
          <w:szCs w:val="24"/>
          <w:lang w:val="fr-CA"/>
        </w:rPr>
        <w:t xml:space="preserve"> 2</w:t>
      </w:r>
      <w:r w:rsidR="00A43834">
        <w:rPr>
          <w:rFonts w:ascii="Times New Roman" w:hAnsi="Times New Roman"/>
          <w:b/>
          <w:bCs/>
          <w:sz w:val="24"/>
          <w:szCs w:val="24"/>
          <w:lang w:val="fr-CA"/>
        </w:rPr>
        <w:t>7</w:t>
      </w:r>
      <w:r w:rsidRPr="00A40245">
        <w:rPr>
          <w:rFonts w:ascii="Times New Roman" w:hAnsi="Times New Roman"/>
          <w:b/>
          <w:bCs/>
          <w:sz w:val="24"/>
          <w:szCs w:val="24"/>
          <w:lang w:val="fr-CA"/>
        </w:rPr>
        <w:t xml:space="preserve"> janvier </w:t>
      </w:r>
      <w:r w:rsidR="00E11FB7" w:rsidRPr="00A40245">
        <w:rPr>
          <w:rFonts w:ascii="Times New Roman" w:hAnsi="Times New Roman"/>
          <w:b/>
          <w:bCs/>
          <w:sz w:val="24"/>
          <w:szCs w:val="24"/>
          <w:lang w:val="fr-CA"/>
        </w:rPr>
        <w:t>202</w:t>
      </w:r>
      <w:r w:rsidR="00A43834">
        <w:rPr>
          <w:rFonts w:ascii="Times New Roman" w:hAnsi="Times New Roman"/>
          <w:b/>
          <w:bCs/>
          <w:sz w:val="24"/>
          <w:szCs w:val="24"/>
          <w:lang w:val="fr-CA"/>
        </w:rPr>
        <w:t>3</w:t>
      </w:r>
    </w:p>
    <w:p w14:paraId="1250984E" w14:textId="77777777" w:rsidR="00A43834" w:rsidRPr="00DC0ABC" w:rsidRDefault="00A43834" w:rsidP="00A43834">
      <w:pPr>
        <w:rPr>
          <w:rFonts w:ascii="Times New Roman" w:hAnsi="Times New Roman"/>
          <w:b/>
          <w:bCs/>
          <w:sz w:val="28"/>
          <w:szCs w:val="28"/>
          <w:lang w:val="fr-CA"/>
        </w:rPr>
      </w:pPr>
      <w:r w:rsidRPr="00DC0ABC">
        <w:rPr>
          <w:rFonts w:ascii="Times New Roman" w:hAnsi="Times New Roman"/>
          <w:b/>
          <w:bCs/>
          <w:sz w:val="28"/>
          <w:szCs w:val="28"/>
          <w:lang w:val="fr-CA"/>
        </w:rPr>
        <w:t xml:space="preserve">Thème:  </w:t>
      </w:r>
      <w:r>
        <w:rPr>
          <w:rFonts w:ascii="Times New Roman" w:hAnsi="Times New Roman"/>
          <w:b/>
          <w:bCs/>
          <w:sz w:val="28"/>
          <w:szCs w:val="28"/>
          <w:lang w:val="fr-CA"/>
        </w:rPr>
        <w:t>L</w:t>
      </w:r>
      <w:r w:rsidRPr="00DC0ABC">
        <w:rPr>
          <w:rFonts w:ascii="Times New Roman" w:hAnsi="Times New Roman"/>
          <w:b/>
          <w:bCs/>
          <w:sz w:val="28"/>
          <w:szCs w:val="28"/>
          <w:lang w:val="fr-CA"/>
        </w:rPr>
        <w:t>e développement du langage oral</w:t>
      </w:r>
    </w:p>
    <w:p w14:paraId="38EF9944" w14:textId="77777777" w:rsidR="00A43834" w:rsidRDefault="00A43834" w:rsidP="00A43834">
      <w:pPr>
        <w:rPr>
          <w:rFonts w:ascii="Times New Roman" w:hAnsi="Times New Roman"/>
          <w:sz w:val="24"/>
          <w:szCs w:val="24"/>
          <w:lang w:val="fr-CA"/>
        </w:rPr>
      </w:pPr>
      <w:r w:rsidRPr="00EC384C">
        <w:rPr>
          <w:rFonts w:ascii="Times New Roman" w:hAnsi="Times New Roman"/>
          <w:sz w:val="24"/>
          <w:szCs w:val="24"/>
          <w:lang w:val="fr-CA"/>
        </w:rPr>
        <w:t>Questions d’exploration</w:t>
      </w:r>
    </w:p>
    <w:p w14:paraId="5AD790A1" w14:textId="77777777" w:rsidR="00A43834" w:rsidRPr="006E49C1" w:rsidRDefault="00A43834" w:rsidP="00A43834">
      <w:pPr>
        <w:pStyle w:val="ListParagraph"/>
        <w:numPr>
          <w:ilvl w:val="0"/>
          <w:numId w:val="21"/>
        </w:numPr>
        <w:rPr>
          <w:rFonts w:ascii="Times New Roman" w:hAnsi="Times New Roman"/>
          <w:sz w:val="24"/>
          <w:szCs w:val="24"/>
          <w:lang w:val="fr-CA"/>
        </w:rPr>
      </w:pPr>
      <w:r>
        <w:rPr>
          <w:rFonts w:ascii="Times New Roman" w:hAnsi="Times New Roman"/>
          <w:sz w:val="24"/>
          <w:szCs w:val="24"/>
          <w:lang w:val="fr-CA"/>
        </w:rPr>
        <w:t>C</w:t>
      </w:r>
      <w:r w:rsidRPr="006E49C1">
        <w:rPr>
          <w:rFonts w:ascii="Times New Roman" w:hAnsi="Times New Roman"/>
          <w:sz w:val="24"/>
          <w:szCs w:val="24"/>
          <w:lang w:val="fr-CA"/>
        </w:rPr>
        <w:t xml:space="preserve">omment créer un contexte qui favorise l’apprentissage du français?  </w:t>
      </w:r>
    </w:p>
    <w:p w14:paraId="1AD462E8" w14:textId="77777777" w:rsidR="00A43834" w:rsidRPr="00E11FB7" w:rsidRDefault="00A43834" w:rsidP="00A43834">
      <w:pPr>
        <w:pStyle w:val="ListParagraph"/>
        <w:numPr>
          <w:ilvl w:val="0"/>
          <w:numId w:val="8"/>
        </w:numPr>
        <w:rPr>
          <w:rFonts w:ascii="Times New Roman" w:hAnsi="Times New Roman" w:cs="Times New Roman"/>
          <w:sz w:val="24"/>
          <w:szCs w:val="24"/>
          <w:lang w:val="fr-CA"/>
        </w:rPr>
      </w:pPr>
      <w:r w:rsidRPr="00E11FB7">
        <w:rPr>
          <w:rFonts w:ascii="Times New Roman" w:hAnsi="Times New Roman" w:cs="Times New Roman"/>
          <w:sz w:val="24"/>
          <w:szCs w:val="24"/>
          <w:lang w:val="fr-CA"/>
        </w:rPr>
        <w:t xml:space="preserve">Comment aider les élèves à développer leurs habiletés langagières? </w:t>
      </w:r>
      <w:r>
        <w:rPr>
          <w:rFonts w:ascii="Times New Roman" w:hAnsi="Times New Roman" w:cs="Times New Roman"/>
          <w:sz w:val="24"/>
          <w:szCs w:val="24"/>
          <w:lang w:val="fr-CA"/>
        </w:rPr>
        <w:t>[</w:t>
      </w:r>
      <w:r w:rsidRPr="00E11FB7">
        <w:rPr>
          <w:rFonts w:ascii="Times New Roman" w:hAnsi="Times New Roman" w:cs="Times New Roman"/>
          <w:sz w:val="24"/>
          <w:szCs w:val="24"/>
          <w:lang w:val="fr-CA"/>
        </w:rPr>
        <w:t>La boucle de la littératie</w:t>
      </w:r>
      <w:r>
        <w:rPr>
          <w:rFonts w:ascii="Times New Roman" w:hAnsi="Times New Roman" w:cs="Times New Roman"/>
          <w:sz w:val="24"/>
          <w:szCs w:val="24"/>
          <w:lang w:val="fr-CA"/>
        </w:rPr>
        <w:t xml:space="preserve"> et l’approche neurolinguistique ANL]</w:t>
      </w:r>
    </w:p>
    <w:p w14:paraId="60E31FC4" w14:textId="770A820C" w:rsidR="00A43834" w:rsidRPr="00E11FB7" w:rsidRDefault="00A43834" w:rsidP="00A43834">
      <w:pPr>
        <w:pStyle w:val="ListParagraph"/>
        <w:numPr>
          <w:ilvl w:val="0"/>
          <w:numId w:val="8"/>
        </w:numPr>
        <w:rPr>
          <w:rFonts w:ascii="Times New Roman" w:hAnsi="Times New Roman" w:cs="Times New Roman"/>
          <w:sz w:val="24"/>
          <w:szCs w:val="24"/>
          <w:lang w:val="fr-CA"/>
        </w:rPr>
      </w:pPr>
      <w:r w:rsidRPr="00EC384C">
        <w:rPr>
          <w:rFonts w:ascii="Times New Roman" w:hAnsi="Times New Roman" w:cs="Times New Roman"/>
          <w:sz w:val="24"/>
          <w:szCs w:val="24"/>
          <w:lang w:val="fr-CA"/>
        </w:rPr>
        <w:t xml:space="preserve">Le développement du langage oral :  </w:t>
      </w:r>
      <w:r>
        <w:rPr>
          <w:rFonts w:ascii="Times New Roman" w:hAnsi="Times New Roman" w:cs="Times New Roman"/>
          <w:sz w:val="24"/>
          <w:szCs w:val="24"/>
          <w:lang w:val="fr-CA"/>
        </w:rPr>
        <w:t>découvrir des stratégies utiles (le questionnement et l’échafaudage)</w:t>
      </w:r>
    </w:p>
    <w:p w14:paraId="4420BA4E" w14:textId="64D377C9" w:rsidR="00A43834" w:rsidRPr="00502083" w:rsidRDefault="00A43834" w:rsidP="00410F59">
      <w:pPr>
        <w:rPr>
          <w:rFonts w:ascii="Times New Roman" w:hAnsi="Times New Roman"/>
          <w:sz w:val="24"/>
          <w:szCs w:val="24"/>
          <w:lang w:val="fr-CA"/>
        </w:rPr>
      </w:pPr>
      <w:r w:rsidRPr="003D3350">
        <w:rPr>
          <w:rFonts w:ascii="Times New Roman" w:hAnsi="Times New Roman"/>
          <w:b/>
          <w:bCs/>
          <w:sz w:val="24"/>
          <w:szCs w:val="24"/>
          <w:lang w:val="fr-CA"/>
        </w:rPr>
        <w:t>À lire</w:t>
      </w:r>
      <w:r w:rsidRPr="00EC384C">
        <w:rPr>
          <w:rFonts w:ascii="Times New Roman" w:hAnsi="Times New Roman"/>
          <w:sz w:val="24"/>
          <w:szCs w:val="24"/>
          <w:lang w:val="fr-CA"/>
        </w:rPr>
        <w:t xml:space="preserve"> : </w:t>
      </w:r>
    </w:p>
    <w:p w14:paraId="072CBD1D" w14:textId="77777777" w:rsidR="00A43834" w:rsidRPr="005F60DF" w:rsidRDefault="00A43834" w:rsidP="003F53B7">
      <w:pPr>
        <w:rPr>
          <w:rFonts w:ascii="Times New Roman" w:hAnsi="Times New Roman"/>
          <w:b/>
          <w:bCs/>
          <w:sz w:val="24"/>
          <w:szCs w:val="24"/>
          <w:lang w:val="fr-CA"/>
        </w:rPr>
      </w:pPr>
      <w:proofErr w:type="spellStart"/>
      <w:r w:rsidRPr="00C853BA">
        <w:rPr>
          <w:rFonts w:ascii="Times New Roman" w:hAnsi="Times New Roman"/>
          <w:sz w:val="24"/>
          <w:szCs w:val="24"/>
          <w:lang w:val="fr-FR"/>
        </w:rPr>
        <w:t>Netten</w:t>
      </w:r>
      <w:proofErr w:type="spellEnd"/>
      <w:r w:rsidRPr="00C853BA">
        <w:rPr>
          <w:rFonts w:ascii="Times New Roman" w:hAnsi="Times New Roman"/>
          <w:sz w:val="24"/>
          <w:szCs w:val="24"/>
          <w:lang w:val="fr-FR"/>
        </w:rPr>
        <w:t xml:space="preserve">, J. &amp; Germain, C. (2012). </w:t>
      </w:r>
      <w:r w:rsidRPr="005F60DF">
        <w:rPr>
          <w:rFonts w:ascii="Times New Roman" w:hAnsi="Times New Roman"/>
          <w:sz w:val="24"/>
          <w:szCs w:val="24"/>
        </w:rPr>
        <w:t xml:space="preserve">A new paradigm for the learning of a second or foreign language: The neurolinguistic approach. </w:t>
      </w:r>
      <w:proofErr w:type="spellStart"/>
      <w:r w:rsidRPr="00C853BA">
        <w:rPr>
          <w:rFonts w:ascii="Times New Roman" w:hAnsi="Times New Roman"/>
          <w:i/>
          <w:sz w:val="24"/>
          <w:szCs w:val="24"/>
          <w:lang w:val="fr-FR"/>
        </w:rPr>
        <w:t>Neuroeducation</w:t>
      </w:r>
      <w:proofErr w:type="spellEnd"/>
      <w:r w:rsidRPr="00C853BA">
        <w:rPr>
          <w:rFonts w:ascii="Times New Roman" w:hAnsi="Times New Roman"/>
          <w:sz w:val="24"/>
          <w:szCs w:val="24"/>
          <w:lang w:val="fr-FR"/>
        </w:rPr>
        <w:t>, 1(1), 85-114.</w:t>
      </w:r>
      <w:r w:rsidRPr="00C853BA">
        <w:rPr>
          <w:sz w:val="24"/>
          <w:szCs w:val="24"/>
          <w:lang w:val="fr-FR"/>
        </w:rPr>
        <w:t xml:space="preserve"> </w:t>
      </w:r>
      <w:hyperlink r:id="rId15" w:history="1">
        <w:r w:rsidRPr="00C853BA">
          <w:rPr>
            <w:rStyle w:val="Hyperlink"/>
            <w:sz w:val="24"/>
            <w:szCs w:val="24"/>
            <w:lang w:val="fr-FR"/>
          </w:rPr>
          <w:t>https://www.neuroeducationjournal.org/1024046/neuroed20120101-85</w:t>
        </w:r>
      </w:hyperlink>
      <w:r w:rsidRPr="00C853BA">
        <w:rPr>
          <w:sz w:val="24"/>
          <w:szCs w:val="24"/>
          <w:lang w:val="fr-FR"/>
        </w:rPr>
        <w:t xml:space="preserve">  </w:t>
      </w:r>
    </w:p>
    <w:p w14:paraId="6D29C8D5" w14:textId="77777777" w:rsidR="00410F59" w:rsidRDefault="00410F59" w:rsidP="00EC384C">
      <w:pPr>
        <w:rPr>
          <w:rFonts w:ascii="Times New Roman" w:hAnsi="Times New Roman"/>
          <w:b/>
          <w:bCs/>
          <w:sz w:val="24"/>
          <w:szCs w:val="24"/>
          <w:lang w:val="fr-CA"/>
        </w:rPr>
      </w:pPr>
    </w:p>
    <w:p w14:paraId="5FD7F01F" w14:textId="77777777" w:rsidR="005F0F9A" w:rsidRPr="00C853BA" w:rsidRDefault="005F0F9A" w:rsidP="00EC384C">
      <w:pPr>
        <w:rPr>
          <w:rFonts w:ascii="Times New Roman" w:hAnsi="Times New Roman"/>
          <w:b/>
          <w:bCs/>
          <w:sz w:val="24"/>
          <w:szCs w:val="24"/>
          <w:lang w:val="fr-FR"/>
        </w:rPr>
      </w:pPr>
    </w:p>
    <w:p w14:paraId="3AF213A0" w14:textId="7BE1FC3E" w:rsidR="00EC384C" w:rsidRPr="00E11FB7" w:rsidRDefault="00377C24" w:rsidP="00EC384C">
      <w:pPr>
        <w:rPr>
          <w:rFonts w:ascii="Times New Roman" w:hAnsi="Times New Roman"/>
          <w:b/>
          <w:bCs/>
          <w:sz w:val="28"/>
          <w:szCs w:val="28"/>
          <w:lang w:val="fr-CA"/>
        </w:rPr>
      </w:pPr>
      <w:r w:rsidRPr="00C65C69">
        <w:rPr>
          <w:rFonts w:ascii="Times New Roman" w:hAnsi="Times New Roman"/>
          <w:b/>
          <w:bCs/>
          <w:color w:val="FF0000"/>
          <w:sz w:val="28"/>
          <w:szCs w:val="28"/>
          <w:lang w:val="fr-CA"/>
        </w:rPr>
        <w:t>Semaine</w:t>
      </w:r>
      <w:r w:rsidR="00EC384C" w:rsidRPr="00C65C69">
        <w:rPr>
          <w:rFonts w:ascii="Times New Roman" w:hAnsi="Times New Roman"/>
          <w:b/>
          <w:bCs/>
          <w:color w:val="FF0000"/>
          <w:sz w:val="28"/>
          <w:szCs w:val="28"/>
          <w:lang w:val="fr-CA"/>
        </w:rPr>
        <w:t xml:space="preserve"> </w:t>
      </w:r>
      <w:r w:rsidR="005F0F9A" w:rsidRPr="00C65C69">
        <w:rPr>
          <w:rFonts w:ascii="Times New Roman" w:hAnsi="Times New Roman"/>
          <w:b/>
          <w:bCs/>
          <w:color w:val="FF0000"/>
          <w:sz w:val="28"/>
          <w:szCs w:val="28"/>
          <w:lang w:val="fr-CA"/>
        </w:rPr>
        <w:t>4</w:t>
      </w:r>
      <w:r w:rsidR="00EC384C" w:rsidRPr="00377C24">
        <w:rPr>
          <w:rFonts w:ascii="Times New Roman" w:hAnsi="Times New Roman"/>
          <w:b/>
          <w:bCs/>
          <w:sz w:val="24"/>
          <w:szCs w:val="24"/>
          <w:lang w:val="fr-CA"/>
        </w:rPr>
        <w:t xml:space="preserve">:  </w:t>
      </w:r>
      <w:r w:rsidR="00E11FB7" w:rsidRPr="00A40245">
        <w:rPr>
          <w:rFonts w:ascii="Times New Roman" w:hAnsi="Times New Roman"/>
          <w:b/>
          <w:bCs/>
          <w:sz w:val="24"/>
          <w:szCs w:val="24"/>
          <w:lang w:val="fr-CA"/>
        </w:rPr>
        <w:t>3</w:t>
      </w:r>
      <w:r w:rsidR="00040386">
        <w:rPr>
          <w:rFonts w:ascii="Times New Roman" w:hAnsi="Times New Roman"/>
          <w:b/>
          <w:bCs/>
          <w:sz w:val="24"/>
          <w:szCs w:val="24"/>
          <w:lang w:val="fr-CA"/>
        </w:rPr>
        <w:t>0</w:t>
      </w:r>
      <w:r w:rsidR="00E11FB7" w:rsidRPr="00A40245">
        <w:rPr>
          <w:rFonts w:ascii="Times New Roman" w:hAnsi="Times New Roman"/>
          <w:b/>
          <w:bCs/>
          <w:sz w:val="24"/>
          <w:szCs w:val="24"/>
          <w:lang w:val="fr-CA"/>
        </w:rPr>
        <w:t xml:space="preserve"> janvier </w:t>
      </w:r>
      <w:r w:rsidR="00040386">
        <w:rPr>
          <w:rFonts w:ascii="Times New Roman" w:hAnsi="Times New Roman"/>
          <w:b/>
          <w:bCs/>
          <w:sz w:val="24"/>
          <w:szCs w:val="24"/>
          <w:lang w:val="fr-CA"/>
        </w:rPr>
        <w:t>et 3</w:t>
      </w:r>
      <w:r w:rsidR="005F0F9A" w:rsidRPr="00A40245">
        <w:rPr>
          <w:rFonts w:ascii="Times New Roman" w:hAnsi="Times New Roman"/>
          <w:b/>
          <w:bCs/>
          <w:sz w:val="24"/>
          <w:szCs w:val="24"/>
          <w:lang w:val="fr-CA"/>
        </w:rPr>
        <w:t xml:space="preserve"> février </w:t>
      </w:r>
      <w:r w:rsidR="00E11FB7" w:rsidRPr="00A40245">
        <w:rPr>
          <w:rFonts w:ascii="Times New Roman" w:hAnsi="Times New Roman"/>
          <w:b/>
          <w:bCs/>
          <w:sz w:val="24"/>
          <w:szCs w:val="24"/>
          <w:lang w:val="fr-CA"/>
        </w:rPr>
        <w:t>202</w:t>
      </w:r>
      <w:r w:rsidR="00040386">
        <w:rPr>
          <w:rFonts w:ascii="Times New Roman" w:hAnsi="Times New Roman"/>
          <w:b/>
          <w:bCs/>
          <w:sz w:val="24"/>
          <w:szCs w:val="24"/>
          <w:lang w:val="fr-CA"/>
        </w:rPr>
        <w:t>3</w:t>
      </w:r>
      <w:r w:rsidR="00DC0ABC">
        <w:rPr>
          <w:rFonts w:ascii="Times New Roman" w:hAnsi="Times New Roman"/>
          <w:b/>
          <w:bCs/>
          <w:sz w:val="28"/>
          <w:szCs w:val="28"/>
          <w:lang w:val="fr-CA"/>
        </w:rPr>
        <w:t xml:space="preserve"> (Travail no. 1 à rendre 3</w:t>
      </w:r>
      <w:r w:rsidR="00040386">
        <w:rPr>
          <w:rFonts w:ascii="Times New Roman" w:hAnsi="Times New Roman"/>
          <w:b/>
          <w:bCs/>
          <w:sz w:val="28"/>
          <w:szCs w:val="28"/>
          <w:lang w:val="fr-CA"/>
        </w:rPr>
        <w:t>0</w:t>
      </w:r>
      <w:r w:rsidR="00DC0ABC">
        <w:rPr>
          <w:rFonts w:ascii="Times New Roman" w:hAnsi="Times New Roman"/>
          <w:b/>
          <w:bCs/>
          <w:sz w:val="28"/>
          <w:szCs w:val="28"/>
          <w:lang w:val="fr-CA"/>
        </w:rPr>
        <w:t xml:space="preserve"> janvier)</w:t>
      </w:r>
    </w:p>
    <w:p w14:paraId="4C32E94B" w14:textId="2B4759DB" w:rsidR="00DC0ABC" w:rsidRDefault="00DC0ABC" w:rsidP="00DC0ABC">
      <w:pPr>
        <w:rPr>
          <w:rFonts w:ascii="Times New Roman" w:hAnsi="Times New Roman"/>
          <w:b/>
          <w:bCs/>
          <w:sz w:val="28"/>
          <w:szCs w:val="28"/>
          <w:lang w:val="fr-CA"/>
        </w:rPr>
      </w:pPr>
      <w:r>
        <w:rPr>
          <w:rFonts w:ascii="Times New Roman" w:hAnsi="Times New Roman"/>
          <w:b/>
          <w:bCs/>
          <w:sz w:val="28"/>
          <w:szCs w:val="28"/>
          <w:lang w:val="fr-CA"/>
        </w:rPr>
        <w:t>Thème : Explorer l’enseignement des matières en Immersion (maths, science, études sociales, FLA)</w:t>
      </w:r>
    </w:p>
    <w:p w14:paraId="6B4EF7DA" w14:textId="253D4211" w:rsidR="006E49C1" w:rsidRDefault="006E49C1" w:rsidP="00DC0ABC">
      <w:pPr>
        <w:rPr>
          <w:rFonts w:ascii="Times New Roman" w:hAnsi="Times New Roman"/>
          <w:b/>
          <w:bCs/>
          <w:sz w:val="28"/>
          <w:szCs w:val="28"/>
          <w:lang w:val="fr-CA"/>
        </w:rPr>
      </w:pPr>
    </w:p>
    <w:p w14:paraId="7AB6FA4D" w14:textId="2ED279E5" w:rsidR="006E49C1" w:rsidRDefault="006E49C1" w:rsidP="00DC0ABC">
      <w:pPr>
        <w:rPr>
          <w:rFonts w:ascii="Times New Roman" w:hAnsi="Times New Roman"/>
          <w:sz w:val="24"/>
          <w:szCs w:val="24"/>
          <w:lang w:val="fr-CA"/>
        </w:rPr>
      </w:pPr>
      <w:r>
        <w:rPr>
          <w:rFonts w:ascii="Times New Roman" w:hAnsi="Times New Roman"/>
          <w:sz w:val="24"/>
          <w:szCs w:val="24"/>
          <w:lang w:val="fr-CA"/>
        </w:rPr>
        <w:t>Ex</w:t>
      </w:r>
      <w:r w:rsidR="00666318">
        <w:rPr>
          <w:rFonts w:ascii="Times New Roman" w:hAnsi="Times New Roman"/>
          <w:sz w:val="24"/>
          <w:szCs w:val="24"/>
          <w:lang w:val="fr-CA"/>
        </w:rPr>
        <w:t xml:space="preserve">ploration </w:t>
      </w:r>
      <w:r>
        <w:rPr>
          <w:rFonts w:ascii="Times New Roman" w:hAnsi="Times New Roman"/>
          <w:sz w:val="24"/>
          <w:szCs w:val="24"/>
          <w:lang w:val="fr-CA"/>
        </w:rPr>
        <w:t>des enjeux pour enseigner les matières en Immersion; recherche de ressources dans la bibliothèque et sur internet</w:t>
      </w:r>
      <w:r w:rsidR="00666318">
        <w:rPr>
          <w:rFonts w:ascii="Times New Roman" w:hAnsi="Times New Roman"/>
          <w:sz w:val="24"/>
          <w:szCs w:val="24"/>
          <w:lang w:val="fr-CA"/>
        </w:rPr>
        <w:t>.</w:t>
      </w:r>
    </w:p>
    <w:p w14:paraId="2B03E2D2" w14:textId="02330798" w:rsidR="006E49C1" w:rsidRPr="006E49C1" w:rsidRDefault="006E49C1" w:rsidP="00DC0ABC">
      <w:pPr>
        <w:rPr>
          <w:rFonts w:ascii="Times New Roman" w:hAnsi="Times New Roman"/>
          <w:sz w:val="24"/>
          <w:szCs w:val="24"/>
          <w:lang w:val="fr-CA"/>
        </w:rPr>
      </w:pPr>
      <w:r>
        <w:rPr>
          <w:rFonts w:ascii="Times New Roman" w:hAnsi="Times New Roman"/>
          <w:sz w:val="24"/>
          <w:szCs w:val="24"/>
          <w:lang w:val="fr-CA"/>
        </w:rPr>
        <w:t xml:space="preserve">Consultez ce site : </w:t>
      </w:r>
    </w:p>
    <w:p w14:paraId="5F2721C0" w14:textId="7F0C59E0" w:rsidR="00467837" w:rsidRPr="00E9272C" w:rsidRDefault="00000000" w:rsidP="005F0F9A">
      <w:pPr>
        <w:rPr>
          <w:rFonts w:ascii="Times New Roman" w:hAnsi="Times New Roman"/>
          <w:b/>
          <w:bCs/>
          <w:sz w:val="24"/>
          <w:szCs w:val="24"/>
          <w:lang w:val="fr-CA"/>
        </w:rPr>
      </w:pPr>
      <w:hyperlink r:id="rId16" w:history="1">
        <w:r w:rsidR="006E49C1" w:rsidRPr="003B48A6">
          <w:rPr>
            <w:rStyle w:val="Hyperlink"/>
            <w:rFonts w:ascii="Times New Roman" w:hAnsi="Times New Roman"/>
            <w:b/>
            <w:bCs/>
            <w:sz w:val="24"/>
            <w:szCs w:val="24"/>
            <w:lang w:val="fr-CA"/>
          </w:rPr>
          <w:t>https://sites.google.com/erlc.ca/immersion-francaise/ressources-gr-m-9/ressources-1</w:t>
        </w:r>
      </w:hyperlink>
      <w:r w:rsidR="00A74D40" w:rsidRPr="003B48A6">
        <w:rPr>
          <w:rStyle w:val="Hyperlink"/>
          <w:rFonts w:ascii="Times New Roman" w:hAnsi="Times New Roman"/>
          <w:b/>
          <w:bCs/>
          <w:sz w:val="24"/>
          <w:szCs w:val="24"/>
          <w:lang w:val="fr-CA"/>
        </w:rPr>
        <w:t xml:space="preserve"> </w:t>
      </w:r>
    </w:p>
    <w:p w14:paraId="5ACF1FB9" w14:textId="7B46AE58" w:rsidR="006D5E7F" w:rsidRDefault="005F0F9A" w:rsidP="005F0F9A">
      <w:pPr>
        <w:rPr>
          <w:rFonts w:ascii="Times New Roman" w:hAnsi="Times New Roman"/>
          <w:b/>
          <w:bCs/>
          <w:sz w:val="28"/>
          <w:szCs w:val="28"/>
          <w:lang w:val="fr-CA"/>
        </w:rPr>
      </w:pPr>
      <w:r w:rsidRPr="00C65C69">
        <w:rPr>
          <w:rFonts w:ascii="Times New Roman" w:hAnsi="Times New Roman"/>
          <w:b/>
          <w:bCs/>
          <w:color w:val="FF0000"/>
          <w:sz w:val="28"/>
          <w:szCs w:val="28"/>
          <w:lang w:val="fr-CA"/>
        </w:rPr>
        <w:lastRenderedPageBreak/>
        <w:t>Semaine 5</w:t>
      </w:r>
      <w:r w:rsidRPr="005F0F9A">
        <w:rPr>
          <w:rFonts w:ascii="Times New Roman" w:hAnsi="Times New Roman"/>
          <w:b/>
          <w:bCs/>
          <w:sz w:val="28"/>
          <w:szCs w:val="28"/>
          <w:lang w:val="fr-CA"/>
        </w:rPr>
        <w:t xml:space="preserve">: </w:t>
      </w:r>
      <w:r w:rsidR="00040386">
        <w:rPr>
          <w:rFonts w:ascii="Times New Roman" w:hAnsi="Times New Roman"/>
          <w:b/>
          <w:bCs/>
          <w:sz w:val="24"/>
          <w:szCs w:val="24"/>
          <w:lang w:val="fr-CA"/>
        </w:rPr>
        <w:t>6</w:t>
      </w:r>
      <w:r w:rsidR="006D5E7F" w:rsidRPr="00A40245">
        <w:rPr>
          <w:rFonts w:ascii="Times New Roman" w:hAnsi="Times New Roman"/>
          <w:b/>
          <w:bCs/>
          <w:sz w:val="24"/>
          <w:szCs w:val="24"/>
          <w:lang w:val="fr-CA"/>
        </w:rPr>
        <w:t xml:space="preserve"> </w:t>
      </w:r>
      <w:r w:rsidR="00DA3B72" w:rsidRPr="00A40245">
        <w:rPr>
          <w:rFonts w:ascii="Times New Roman" w:hAnsi="Times New Roman"/>
          <w:b/>
          <w:bCs/>
          <w:sz w:val="24"/>
          <w:szCs w:val="24"/>
          <w:lang w:val="fr-CA"/>
        </w:rPr>
        <w:t>et</w:t>
      </w:r>
      <w:r w:rsidR="006D5E7F" w:rsidRPr="00A40245">
        <w:rPr>
          <w:rFonts w:ascii="Times New Roman" w:hAnsi="Times New Roman"/>
          <w:b/>
          <w:bCs/>
          <w:sz w:val="24"/>
          <w:szCs w:val="24"/>
          <w:lang w:val="fr-CA"/>
        </w:rPr>
        <w:t xml:space="preserve"> 1</w:t>
      </w:r>
      <w:r w:rsidR="00040386">
        <w:rPr>
          <w:rFonts w:ascii="Times New Roman" w:hAnsi="Times New Roman"/>
          <w:b/>
          <w:bCs/>
          <w:sz w:val="24"/>
          <w:szCs w:val="24"/>
          <w:lang w:val="fr-CA"/>
        </w:rPr>
        <w:t>0</w:t>
      </w:r>
      <w:r w:rsidR="006D5E7F" w:rsidRPr="00A40245">
        <w:rPr>
          <w:rFonts w:ascii="Times New Roman" w:hAnsi="Times New Roman"/>
          <w:b/>
          <w:bCs/>
          <w:sz w:val="24"/>
          <w:szCs w:val="24"/>
          <w:lang w:val="fr-CA"/>
        </w:rPr>
        <w:t xml:space="preserve"> février</w:t>
      </w:r>
      <w:r w:rsidR="00013095" w:rsidRPr="00A40245">
        <w:rPr>
          <w:rFonts w:ascii="Times New Roman" w:hAnsi="Times New Roman"/>
          <w:b/>
          <w:bCs/>
          <w:sz w:val="24"/>
          <w:szCs w:val="24"/>
          <w:lang w:val="fr-CA"/>
        </w:rPr>
        <w:t xml:space="preserve"> </w:t>
      </w:r>
      <w:r w:rsidR="00E11FB7" w:rsidRPr="00A40245">
        <w:rPr>
          <w:rFonts w:ascii="Times New Roman" w:hAnsi="Times New Roman"/>
          <w:b/>
          <w:bCs/>
          <w:sz w:val="24"/>
          <w:szCs w:val="24"/>
          <w:lang w:val="fr-CA"/>
        </w:rPr>
        <w:t>202</w:t>
      </w:r>
      <w:r w:rsidR="00040386">
        <w:rPr>
          <w:rFonts w:ascii="Times New Roman" w:hAnsi="Times New Roman"/>
          <w:b/>
          <w:bCs/>
          <w:sz w:val="24"/>
          <w:szCs w:val="24"/>
          <w:lang w:val="fr-CA"/>
        </w:rPr>
        <w:t>3</w:t>
      </w:r>
    </w:p>
    <w:p w14:paraId="0F27097F" w14:textId="68DF2B35" w:rsidR="00DC0ABC" w:rsidRPr="00100582" w:rsidRDefault="00DC0ABC" w:rsidP="00DC0ABC">
      <w:pPr>
        <w:rPr>
          <w:rFonts w:ascii="Times New Roman" w:hAnsi="Times New Roman"/>
          <w:b/>
          <w:bCs/>
          <w:sz w:val="28"/>
          <w:szCs w:val="28"/>
          <w:lang w:val="fr-CA"/>
        </w:rPr>
      </w:pPr>
      <w:r w:rsidRPr="00100582">
        <w:rPr>
          <w:rFonts w:ascii="Times New Roman" w:hAnsi="Times New Roman"/>
          <w:b/>
          <w:bCs/>
          <w:sz w:val="28"/>
          <w:szCs w:val="28"/>
          <w:lang w:val="fr-CA"/>
        </w:rPr>
        <w:t>Thème:  Vers le plan de leçon</w:t>
      </w:r>
    </w:p>
    <w:p w14:paraId="67A3FDFD" w14:textId="77777777" w:rsidR="00DC0ABC" w:rsidRPr="00EC384C" w:rsidRDefault="00DC0ABC" w:rsidP="00DC0ABC">
      <w:pPr>
        <w:rPr>
          <w:rFonts w:ascii="Times New Roman" w:hAnsi="Times New Roman"/>
          <w:sz w:val="24"/>
          <w:szCs w:val="24"/>
          <w:lang w:val="fr-CA"/>
        </w:rPr>
      </w:pPr>
    </w:p>
    <w:p w14:paraId="18C085B5" w14:textId="77777777" w:rsidR="001F24AA" w:rsidRPr="001F24AA" w:rsidRDefault="00DC0ABC" w:rsidP="00DC0ABC">
      <w:pPr>
        <w:pStyle w:val="ListParagraph"/>
        <w:numPr>
          <w:ilvl w:val="0"/>
          <w:numId w:val="11"/>
        </w:numPr>
        <w:rPr>
          <w:rFonts w:ascii="Times New Roman" w:hAnsi="Times New Roman" w:cs="Times New Roman"/>
          <w:i/>
          <w:iCs/>
          <w:sz w:val="24"/>
          <w:szCs w:val="24"/>
          <w:lang w:val="fr-CA"/>
        </w:rPr>
      </w:pPr>
      <w:r w:rsidRPr="001F24AA">
        <w:rPr>
          <w:rFonts w:ascii="Times New Roman" w:hAnsi="Times New Roman" w:cs="Times New Roman"/>
          <w:b/>
          <w:bCs/>
          <w:sz w:val="24"/>
          <w:szCs w:val="24"/>
          <w:lang w:val="fr-CA"/>
        </w:rPr>
        <w:t xml:space="preserve">Stratégies </w:t>
      </w:r>
      <w:proofErr w:type="gramStart"/>
      <w:r w:rsidRPr="001F24AA">
        <w:rPr>
          <w:rFonts w:ascii="Times New Roman" w:hAnsi="Times New Roman" w:cs="Times New Roman"/>
          <w:b/>
          <w:bCs/>
          <w:sz w:val="24"/>
          <w:szCs w:val="24"/>
          <w:lang w:val="fr-CA"/>
        </w:rPr>
        <w:t>d’enseignement</w:t>
      </w:r>
      <w:r w:rsidR="006E49C1">
        <w:rPr>
          <w:rFonts w:ascii="Times New Roman" w:hAnsi="Times New Roman" w:cs="Times New Roman"/>
          <w:sz w:val="24"/>
          <w:szCs w:val="24"/>
          <w:lang w:val="fr-CA"/>
        </w:rPr>
        <w:t xml:space="preserve">  (</w:t>
      </w:r>
      <w:proofErr w:type="gramEnd"/>
      <w:r w:rsidR="006E49C1">
        <w:rPr>
          <w:rFonts w:ascii="Times New Roman" w:hAnsi="Times New Roman" w:cs="Times New Roman"/>
          <w:sz w:val="24"/>
          <w:szCs w:val="24"/>
          <w:lang w:val="fr-CA"/>
        </w:rPr>
        <w:fldChar w:fldCharType="begin"/>
      </w:r>
      <w:r w:rsidR="006E49C1">
        <w:rPr>
          <w:rFonts w:ascii="Times New Roman" w:hAnsi="Times New Roman" w:cs="Times New Roman"/>
          <w:sz w:val="24"/>
          <w:szCs w:val="24"/>
          <w:lang w:val="fr-CA"/>
        </w:rPr>
        <w:instrText xml:space="preserve"> HYPERLINK "</w:instrText>
      </w:r>
      <w:r w:rsidR="006E49C1" w:rsidRPr="006E49C1">
        <w:rPr>
          <w:rFonts w:ascii="Times New Roman" w:hAnsi="Times New Roman" w:cs="Times New Roman"/>
          <w:sz w:val="24"/>
          <w:szCs w:val="24"/>
          <w:lang w:val="fr-CA"/>
        </w:rPr>
        <w:instrText>https://www.learnalberta.ca/content/ieptlibrary</w:instrText>
      </w:r>
      <w:r w:rsidR="006E49C1">
        <w:rPr>
          <w:rFonts w:ascii="Times New Roman" w:hAnsi="Times New Roman" w:cs="Times New Roman"/>
          <w:sz w:val="24"/>
          <w:szCs w:val="24"/>
          <w:lang w:val="fr-CA"/>
        </w:rPr>
        <w:instrText xml:space="preserve">" </w:instrText>
      </w:r>
      <w:r w:rsidR="006E49C1">
        <w:rPr>
          <w:rFonts w:ascii="Times New Roman" w:hAnsi="Times New Roman" w:cs="Times New Roman"/>
          <w:sz w:val="24"/>
          <w:szCs w:val="24"/>
          <w:lang w:val="fr-CA"/>
        </w:rPr>
      </w:r>
      <w:r w:rsidR="006E49C1">
        <w:rPr>
          <w:rFonts w:ascii="Times New Roman" w:hAnsi="Times New Roman" w:cs="Times New Roman"/>
          <w:sz w:val="24"/>
          <w:szCs w:val="24"/>
          <w:lang w:val="fr-CA"/>
        </w:rPr>
        <w:fldChar w:fldCharType="separate"/>
      </w:r>
      <w:r w:rsidR="006E49C1" w:rsidRPr="002E2421">
        <w:rPr>
          <w:rStyle w:val="Hyperlink"/>
          <w:rFonts w:ascii="Times New Roman" w:hAnsi="Times New Roman" w:cs="Times New Roman"/>
          <w:sz w:val="24"/>
          <w:szCs w:val="24"/>
          <w:lang w:val="fr-CA"/>
        </w:rPr>
        <w:t>https://www.learnalberta.ca/content/ieptlibrary</w:t>
      </w:r>
      <w:r w:rsidR="006E49C1">
        <w:rPr>
          <w:rFonts w:ascii="Times New Roman" w:hAnsi="Times New Roman" w:cs="Times New Roman"/>
          <w:sz w:val="24"/>
          <w:szCs w:val="24"/>
          <w:lang w:val="fr-CA"/>
        </w:rPr>
        <w:fldChar w:fldCharType="end"/>
      </w:r>
      <w:r w:rsidR="006E49C1">
        <w:rPr>
          <w:rFonts w:ascii="Times New Roman" w:hAnsi="Times New Roman" w:cs="Times New Roman"/>
          <w:sz w:val="24"/>
          <w:szCs w:val="24"/>
          <w:lang w:val="fr-CA"/>
        </w:rPr>
        <w:t>)  + autres ressources</w:t>
      </w:r>
    </w:p>
    <w:p w14:paraId="1953BD3C" w14:textId="6129B98F" w:rsidR="00DC0ABC" w:rsidRPr="00174E8E" w:rsidRDefault="006724DA" w:rsidP="001F24AA">
      <w:pPr>
        <w:pStyle w:val="ListParagraph"/>
        <w:rPr>
          <w:rFonts w:ascii="Times New Roman" w:hAnsi="Times New Roman" w:cs="Times New Roman"/>
          <w:i/>
          <w:iCs/>
          <w:sz w:val="24"/>
          <w:szCs w:val="24"/>
          <w:lang w:val="fr-CA"/>
        </w:rPr>
      </w:pPr>
      <w:r>
        <w:rPr>
          <w:rFonts w:ascii="Times New Roman" w:hAnsi="Times New Roman" w:cs="Times New Roman"/>
          <w:sz w:val="24"/>
          <w:szCs w:val="24"/>
          <w:lang w:val="fr-CA"/>
        </w:rPr>
        <w:t xml:space="preserve"> </w:t>
      </w:r>
    </w:p>
    <w:p w14:paraId="3C8F76F8" w14:textId="77777777" w:rsidR="00DC0ABC" w:rsidRPr="001F24AA" w:rsidRDefault="00DC0ABC" w:rsidP="00DC0ABC">
      <w:pPr>
        <w:pStyle w:val="ListParagraph"/>
        <w:numPr>
          <w:ilvl w:val="0"/>
          <w:numId w:val="11"/>
        </w:numPr>
        <w:rPr>
          <w:rFonts w:ascii="Times New Roman" w:hAnsi="Times New Roman" w:cs="Times New Roman"/>
          <w:b/>
          <w:bCs/>
          <w:sz w:val="24"/>
          <w:szCs w:val="24"/>
          <w:lang w:val="fr-CA"/>
        </w:rPr>
      </w:pPr>
      <w:r w:rsidRPr="001F24AA">
        <w:rPr>
          <w:rFonts w:ascii="Times New Roman" w:hAnsi="Times New Roman" w:cs="Times New Roman"/>
          <w:b/>
          <w:bCs/>
          <w:sz w:val="24"/>
          <w:szCs w:val="24"/>
          <w:lang w:val="fr-CA"/>
        </w:rPr>
        <w:t>Création du plan de leçon </w:t>
      </w:r>
    </w:p>
    <w:p w14:paraId="66D3EF91" w14:textId="77777777" w:rsidR="00DC0ABC" w:rsidRPr="00EC384C" w:rsidRDefault="00DC0ABC" w:rsidP="00DC0ABC">
      <w:pPr>
        <w:pStyle w:val="BodyText"/>
        <w:ind w:left="720"/>
        <w:rPr>
          <w:szCs w:val="24"/>
        </w:rPr>
      </w:pPr>
      <w:r w:rsidRPr="00EC384C">
        <w:rPr>
          <w:szCs w:val="24"/>
        </w:rPr>
        <w:t xml:space="preserve">À </w:t>
      </w:r>
      <w:proofErr w:type="gramStart"/>
      <w:r w:rsidRPr="00EC384C">
        <w:rPr>
          <w:szCs w:val="24"/>
        </w:rPr>
        <w:t>lire :</w:t>
      </w:r>
      <w:proofErr w:type="gramEnd"/>
      <w:r w:rsidRPr="00EC384C">
        <w:rPr>
          <w:szCs w:val="24"/>
        </w:rPr>
        <w:t xml:space="preserve"> </w:t>
      </w:r>
      <w:r w:rsidRPr="000D5160">
        <w:rPr>
          <w:b w:val="0"/>
          <w:bCs w:val="0"/>
          <w:szCs w:val="24"/>
        </w:rPr>
        <w:t>Grant Wiggins, Understanding by Design</w:t>
      </w:r>
    </w:p>
    <w:p w14:paraId="6B9A87F5" w14:textId="1FD76BD2" w:rsidR="00DC0ABC" w:rsidRPr="007020B5" w:rsidRDefault="00000000" w:rsidP="00DC0ABC">
      <w:pPr>
        <w:pStyle w:val="BodyText"/>
        <w:ind w:left="720"/>
        <w:rPr>
          <w:b w:val="0"/>
          <w:szCs w:val="24"/>
        </w:rPr>
      </w:pPr>
      <w:hyperlink r:id="rId17" w:history="1">
        <w:r w:rsidR="00DC0ABC" w:rsidRPr="007020B5">
          <w:rPr>
            <w:rStyle w:val="Hyperlink"/>
            <w:b w:val="0"/>
            <w:szCs w:val="24"/>
          </w:rPr>
          <w:t>https://www.ascd.org/ASCD/pdf/siteASCD/publications/UbD_WhitePaper0312.pdf</w:t>
        </w:r>
      </w:hyperlink>
      <w:r w:rsidR="006724DA">
        <w:rPr>
          <w:rStyle w:val="Hyperlink"/>
          <w:b w:val="0"/>
          <w:szCs w:val="24"/>
        </w:rPr>
        <w:t xml:space="preserve"> </w:t>
      </w:r>
    </w:p>
    <w:p w14:paraId="225EACA1" w14:textId="77777777" w:rsidR="00DC0ABC" w:rsidRPr="00EC384C" w:rsidRDefault="00DC0ABC" w:rsidP="00DC0ABC">
      <w:pPr>
        <w:pStyle w:val="BodyText"/>
        <w:ind w:left="720"/>
        <w:rPr>
          <w:szCs w:val="24"/>
        </w:rPr>
      </w:pPr>
    </w:p>
    <w:p w14:paraId="25116240" w14:textId="07F11F93" w:rsidR="00DC0ABC" w:rsidRPr="006724DA" w:rsidRDefault="00DC0ABC" w:rsidP="00DC0ABC">
      <w:pPr>
        <w:pStyle w:val="BodyText"/>
        <w:ind w:left="720"/>
        <w:rPr>
          <w:b w:val="0"/>
          <w:bCs w:val="0"/>
          <w:szCs w:val="24"/>
          <w:lang w:val="fr-CA"/>
        </w:rPr>
      </w:pPr>
      <w:r w:rsidRPr="000D5160">
        <w:rPr>
          <w:b w:val="0"/>
          <w:bCs w:val="0"/>
          <w:szCs w:val="24"/>
          <w:lang w:val="fr-CA"/>
        </w:rPr>
        <w:t xml:space="preserve">Pour approfondir vos connaissances, regardez les deux vidéos de Wiggins sur </w:t>
      </w:r>
      <w:proofErr w:type="spellStart"/>
      <w:r w:rsidRPr="000D5160">
        <w:rPr>
          <w:b w:val="0"/>
          <w:bCs w:val="0"/>
          <w:szCs w:val="24"/>
          <w:lang w:val="fr-CA"/>
        </w:rPr>
        <w:t>You-tube</w:t>
      </w:r>
      <w:proofErr w:type="spellEnd"/>
      <w:r w:rsidR="006724DA">
        <w:rPr>
          <w:b w:val="0"/>
          <w:bCs w:val="0"/>
          <w:szCs w:val="24"/>
          <w:lang w:val="fr-CA"/>
        </w:rPr>
        <w:t xml:space="preserve"> </w:t>
      </w:r>
    </w:p>
    <w:p w14:paraId="26F2E8D9" w14:textId="26500CB7" w:rsidR="00DC0ABC" w:rsidRPr="00502083" w:rsidRDefault="00000000" w:rsidP="00DC0ABC">
      <w:pPr>
        <w:pStyle w:val="BodyText"/>
        <w:ind w:left="720"/>
        <w:rPr>
          <w:b w:val="0"/>
          <w:szCs w:val="24"/>
          <w:lang w:val="fr-CA"/>
        </w:rPr>
      </w:pPr>
      <w:hyperlink r:id="rId18" w:history="1">
        <w:r w:rsidR="00DC0ABC" w:rsidRPr="00502083">
          <w:rPr>
            <w:rStyle w:val="Hyperlink"/>
            <w:b w:val="0"/>
            <w:szCs w:val="24"/>
            <w:lang w:val="fr-CA"/>
          </w:rPr>
          <w:t>https://www.youtube.com/watch?v=4isSHf3SBuQ</w:t>
        </w:r>
      </w:hyperlink>
      <w:r w:rsidR="00174E8E" w:rsidRPr="00502083">
        <w:rPr>
          <w:rStyle w:val="Hyperlink"/>
          <w:b w:val="0"/>
          <w:szCs w:val="24"/>
          <w:lang w:val="fr-CA"/>
        </w:rPr>
        <w:t xml:space="preserve"> </w:t>
      </w:r>
    </w:p>
    <w:p w14:paraId="25322C05" w14:textId="68048F83" w:rsidR="00A86767" w:rsidRPr="00502083" w:rsidRDefault="00000000" w:rsidP="00DC0ABC">
      <w:pPr>
        <w:pStyle w:val="BodyText"/>
        <w:ind w:left="720"/>
        <w:rPr>
          <w:b w:val="0"/>
          <w:color w:val="0000FF"/>
          <w:szCs w:val="24"/>
          <w:u w:val="single"/>
          <w:lang w:val="fr-CA"/>
        </w:rPr>
      </w:pPr>
      <w:hyperlink r:id="rId19" w:history="1">
        <w:r w:rsidR="00DC0ABC" w:rsidRPr="00502083">
          <w:rPr>
            <w:rStyle w:val="Hyperlink"/>
            <w:b w:val="0"/>
            <w:szCs w:val="24"/>
            <w:lang w:val="fr-CA"/>
          </w:rPr>
          <w:t>https://www.youtube.com/watch?v=vgNODvvsgxM</w:t>
        </w:r>
      </w:hyperlink>
      <w:r w:rsidR="00174E8E" w:rsidRPr="00502083">
        <w:rPr>
          <w:rStyle w:val="Hyperlink"/>
          <w:b w:val="0"/>
          <w:szCs w:val="24"/>
          <w:lang w:val="fr-CA"/>
        </w:rPr>
        <w:t xml:space="preserve"> </w:t>
      </w:r>
    </w:p>
    <w:p w14:paraId="54E79312" w14:textId="77777777" w:rsidR="00EC384C" w:rsidRPr="00502083" w:rsidRDefault="00EC384C" w:rsidP="00EC384C">
      <w:pPr>
        <w:rPr>
          <w:rFonts w:ascii="Times New Roman" w:hAnsi="Times New Roman"/>
          <w:sz w:val="24"/>
          <w:szCs w:val="24"/>
          <w:lang w:val="fr-CA"/>
        </w:rPr>
      </w:pPr>
    </w:p>
    <w:p w14:paraId="3B2FC351" w14:textId="183C34F6" w:rsidR="00E11FB7" w:rsidRDefault="00377C24" w:rsidP="00EC384C">
      <w:pPr>
        <w:rPr>
          <w:rFonts w:ascii="Times New Roman" w:hAnsi="Times New Roman"/>
          <w:b/>
          <w:bCs/>
          <w:sz w:val="28"/>
          <w:szCs w:val="28"/>
          <w:lang w:val="fr-CA"/>
        </w:rPr>
      </w:pPr>
      <w:r w:rsidRPr="00C65C69">
        <w:rPr>
          <w:rFonts w:ascii="Times New Roman" w:hAnsi="Times New Roman"/>
          <w:b/>
          <w:bCs/>
          <w:color w:val="FF0000"/>
          <w:sz w:val="28"/>
          <w:szCs w:val="28"/>
          <w:lang w:val="fr-CA"/>
        </w:rPr>
        <w:t>Semaine</w:t>
      </w:r>
      <w:r w:rsidR="00EC384C" w:rsidRPr="00C65C69">
        <w:rPr>
          <w:rFonts w:ascii="Times New Roman" w:hAnsi="Times New Roman"/>
          <w:b/>
          <w:bCs/>
          <w:color w:val="FF0000"/>
          <w:sz w:val="28"/>
          <w:szCs w:val="28"/>
          <w:lang w:val="fr-CA"/>
        </w:rPr>
        <w:t xml:space="preserve"> </w:t>
      </w:r>
      <w:r w:rsidR="006D5E7F" w:rsidRPr="00C65C69">
        <w:rPr>
          <w:rFonts w:ascii="Times New Roman" w:hAnsi="Times New Roman"/>
          <w:b/>
          <w:bCs/>
          <w:color w:val="FF0000"/>
          <w:sz w:val="28"/>
          <w:szCs w:val="28"/>
          <w:lang w:val="fr-CA"/>
        </w:rPr>
        <w:t>6</w:t>
      </w:r>
      <w:r w:rsidR="00EC384C" w:rsidRPr="006D5E7F">
        <w:rPr>
          <w:rFonts w:ascii="Times New Roman" w:hAnsi="Times New Roman"/>
          <w:b/>
          <w:bCs/>
          <w:sz w:val="24"/>
          <w:szCs w:val="24"/>
          <w:lang w:val="fr-CA"/>
        </w:rPr>
        <w:t xml:space="preserve">:   </w:t>
      </w:r>
      <w:r w:rsidR="00E11FB7" w:rsidRPr="00A40245">
        <w:rPr>
          <w:rFonts w:ascii="Times New Roman" w:hAnsi="Times New Roman"/>
          <w:b/>
          <w:bCs/>
          <w:sz w:val="24"/>
          <w:szCs w:val="24"/>
          <w:lang w:val="fr-CA"/>
        </w:rPr>
        <w:t>1</w:t>
      </w:r>
      <w:r w:rsidR="00040386">
        <w:rPr>
          <w:rFonts w:ascii="Times New Roman" w:hAnsi="Times New Roman"/>
          <w:b/>
          <w:bCs/>
          <w:sz w:val="24"/>
          <w:szCs w:val="24"/>
          <w:lang w:val="fr-CA"/>
        </w:rPr>
        <w:t>3</w:t>
      </w:r>
      <w:r w:rsidR="00E11FB7" w:rsidRPr="00A40245">
        <w:rPr>
          <w:rFonts w:ascii="Times New Roman" w:hAnsi="Times New Roman"/>
          <w:b/>
          <w:bCs/>
          <w:sz w:val="24"/>
          <w:szCs w:val="24"/>
          <w:lang w:val="fr-CA"/>
        </w:rPr>
        <w:t xml:space="preserve"> </w:t>
      </w:r>
      <w:r w:rsidR="00DA3B72" w:rsidRPr="00A40245">
        <w:rPr>
          <w:rFonts w:ascii="Times New Roman" w:hAnsi="Times New Roman"/>
          <w:b/>
          <w:bCs/>
          <w:sz w:val="24"/>
          <w:szCs w:val="24"/>
          <w:lang w:val="fr-CA"/>
        </w:rPr>
        <w:t>et</w:t>
      </w:r>
      <w:r w:rsidR="00E11FB7" w:rsidRPr="00A40245">
        <w:rPr>
          <w:rFonts w:ascii="Times New Roman" w:hAnsi="Times New Roman"/>
          <w:b/>
          <w:bCs/>
          <w:sz w:val="24"/>
          <w:szCs w:val="24"/>
          <w:lang w:val="fr-CA"/>
        </w:rPr>
        <w:t xml:space="preserve"> 1</w:t>
      </w:r>
      <w:r w:rsidR="00040386">
        <w:rPr>
          <w:rFonts w:ascii="Times New Roman" w:hAnsi="Times New Roman"/>
          <w:b/>
          <w:bCs/>
          <w:sz w:val="24"/>
          <w:szCs w:val="24"/>
          <w:lang w:val="fr-CA"/>
        </w:rPr>
        <w:t>7</w:t>
      </w:r>
      <w:r w:rsidR="00E11FB7" w:rsidRPr="00A40245">
        <w:rPr>
          <w:rFonts w:ascii="Times New Roman" w:hAnsi="Times New Roman"/>
          <w:b/>
          <w:bCs/>
          <w:sz w:val="24"/>
          <w:szCs w:val="24"/>
          <w:lang w:val="fr-CA"/>
        </w:rPr>
        <w:t xml:space="preserve"> février</w:t>
      </w:r>
      <w:r w:rsidR="00040386">
        <w:rPr>
          <w:rFonts w:ascii="Times New Roman" w:hAnsi="Times New Roman"/>
          <w:b/>
          <w:bCs/>
          <w:sz w:val="24"/>
          <w:szCs w:val="24"/>
          <w:lang w:val="fr-CA"/>
        </w:rPr>
        <w:t xml:space="preserve"> 2023</w:t>
      </w:r>
      <w:r w:rsidR="00DC0ABC">
        <w:rPr>
          <w:rFonts w:ascii="Times New Roman" w:hAnsi="Times New Roman"/>
          <w:b/>
          <w:bCs/>
          <w:sz w:val="28"/>
          <w:szCs w:val="28"/>
          <w:lang w:val="fr-CA"/>
        </w:rPr>
        <w:t xml:space="preserve"> (LT2 à rendre 1</w:t>
      </w:r>
      <w:r w:rsidR="00040386">
        <w:rPr>
          <w:rFonts w:ascii="Times New Roman" w:hAnsi="Times New Roman"/>
          <w:b/>
          <w:bCs/>
          <w:sz w:val="28"/>
          <w:szCs w:val="28"/>
          <w:lang w:val="fr-CA"/>
        </w:rPr>
        <w:t>7</w:t>
      </w:r>
      <w:r w:rsidR="00DC0ABC">
        <w:rPr>
          <w:rFonts w:ascii="Times New Roman" w:hAnsi="Times New Roman"/>
          <w:b/>
          <w:bCs/>
          <w:sz w:val="28"/>
          <w:szCs w:val="28"/>
          <w:lang w:val="fr-CA"/>
        </w:rPr>
        <w:t xml:space="preserve"> février)</w:t>
      </w:r>
    </w:p>
    <w:p w14:paraId="765D5BF3" w14:textId="77777777" w:rsidR="00DC0ABC" w:rsidRDefault="00DC0ABC" w:rsidP="00DC0ABC">
      <w:pPr>
        <w:rPr>
          <w:rFonts w:ascii="Times New Roman" w:hAnsi="Times New Roman"/>
          <w:b/>
          <w:bCs/>
          <w:sz w:val="28"/>
          <w:szCs w:val="28"/>
          <w:lang w:val="fr-CA"/>
        </w:rPr>
      </w:pPr>
      <w:r>
        <w:rPr>
          <w:rFonts w:ascii="Times New Roman" w:hAnsi="Times New Roman"/>
          <w:b/>
          <w:bCs/>
          <w:sz w:val="28"/>
          <w:szCs w:val="28"/>
          <w:lang w:val="fr-CA"/>
        </w:rPr>
        <w:t xml:space="preserve">Thème : </w:t>
      </w:r>
      <w:proofErr w:type="spellStart"/>
      <w:r w:rsidRPr="005F0F9A">
        <w:rPr>
          <w:rFonts w:ascii="Times New Roman" w:hAnsi="Times New Roman"/>
          <w:b/>
          <w:bCs/>
          <w:sz w:val="28"/>
          <w:szCs w:val="28"/>
          <w:lang w:val="fr-CA"/>
        </w:rPr>
        <w:t>Assessment</w:t>
      </w:r>
      <w:proofErr w:type="spellEnd"/>
      <w:r w:rsidRPr="005F0F9A">
        <w:rPr>
          <w:rFonts w:ascii="Times New Roman" w:hAnsi="Times New Roman"/>
          <w:b/>
          <w:bCs/>
          <w:sz w:val="28"/>
          <w:szCs w:val="28"/>
          <w:lang w:val="fr-CA"/>
        </w:rPr>
        <w:t xml:space="preserve"> / L’évaluation en classe de langue/immersion</w:t>
      </w:r>
    </w:p>
    <w:p w14:paraId="769D72BC" w14:textId="77777777" w:rsidR="00DC0ABC" w:rsidRPr="005F0F9A" w:rsidRDefault="00DC0ABC" w:rsidP="00DC0ABC">
      <w:pPr>
        <w:rPr>
          <w:rFonts w:ascii="Times New Roman" w:hAnsi="Times New Roman"/>
          <w:b/>
          <w:bCs/>
          <w:sz w:val="28"/>
          <w:szCs w:val="28"/>
          <w:lang w:val="fr-CA"/>
        </w:rPr>
      </w:pPr>
    </w:p>
    <w:p w14:paraId="11478113" w14:textId="77777777" w:rsidR="00DC0ABC" w:rsidRDefault="00DC0ABC" w:rsidP="00DC0ABC">
      <w:pPr>
        <w:rPr>
          <w:rFonts w:ascii="Times New Roman" w:hAnsi="Times New Roman"/>
          <w:sz w:val="24"/>
          <w:szCs w:val="24"/>
          <w:lang w:val="fr-CA"/>
        </w:rPr>
      </w:pPr>
      <w:r w:rsidRPr="005F0F9A">
        <w:rPr>
          <w:rFonts w:ascii="Times New Roman" w:hAnsi="Times New Roman"/>
          <w:sz w:val="24"/>
          <w:szCs w:val="24"/>
          <w:lang w:val="fr-CA"/>
        </w:rPr>
        <w:t xml:space="preserve">Comment développer un plan d’évaluation qui correspond aux objectifs choisis </w:t>
      </w:r>
    </w:p>
    <w:p w14:paraId="57FECA84" w14:textId="77777777" w:rsidR="00DC0ABC" w:rsidRPr="001F24AA" w:rsidRDefault="00DC0ABC" w:rsidP="001F24AA">
      <w:pPr>
        <w:rPr>
          <w:rFonts w:ascii="Times New Roman" w:hAnsi="Times New Roman"/>
          <w:sz w:val="24"/>
          <w:szCs w:val="24"/>
          <w:lang w:val="fr-CA"/>
        </w:rPr>
      </w:pPr>
      <w:r w:rsidRPr="001F24AA">
        <w:rPr>
          <w:rFonts w:ascii="Times New Roman" w:hAnsi="Times New Roman"/>
          <w:b/>
          <w:bCs/>
          <w:sz w:val="24"/>
          <w:szCs w:val="24"/>
          <w:lang w:val="fr-CA"/>
        </w:rPr>
        <w:t>À consulter</w:t>
      </w:r>
      <w:r w:rsidRPr="001F24AA">
        <w:rPr>
          <w:rFonts w:ascii="Times New Roman" w:hAnsi="Times New Roman"/>
          <w:sz w:val="24"/>
          <w:szCs w:val="24"/>
          <w:lang w:val="fr-CA"/>
        </w:rPr>
        <w:t xml:space="preserve"> :    </w:t>
      </w:r>
    </w:p>
    <w:p w14:paraId="64ABFBFF" w14:textId="0D43E8D3" w:rsidR="00DC0ABC" w:rsidRPr="006724DA" w:rsidRDefault="00DC0ABC" w:rsidP="00DC0ABC">
      <w:pPr>
        <w:pStyle w:val="ListParagraph"/>
        <w:numPr>
          <w:ilvl w:val="0"/>
          <w:numId w:val="12"/>
        </w:numPr>
        <w:rPr>
          <w:rFonts w:ascii="Times New Roman" w:hAnsi="Times New Roman" w:cs="Times New Roman"/>
          <w:sz w:val="24"/>
          <w:szCs w:val="24"/>
          <w:lang w:val="fr-CA"/>
        </w:rPr>
      </w:pPr>
      <w:r w:rsidRPr="006724DA">
        <w:rPr>
          <w:rFonts w:ascii="Times New Roman" w:hAnsi="Times New Roman" w:cs="Times New Roman"/>
          <w:sz w:val="24"/>
          <w:szCs w:val="24"/>
          <w:lang w:val="fr-CA"/>
        </w:rPr>
        <w:t>ACPI Référentiel – oral </w:t>
      </w:r>
    </w:p>
    <w:p w14:paraId="1BC6C816" w14:textId="77777777" w:rsidR="00144EEB" w:rsidRDefault="00DC0ABC" w:rsidP="00144EEB">
      <w:pPr>
        <w:pStyle w:val="ListParagraph"/>
        <w:numPr>
          <w:ilvl w:val="0"/>
          <w:numId w:val="12"/>
        </w:numPr>
        <w:rPr>
          <w:rFonts w:ascii="Times New Roman" w:hAnsi="Times New Roman" w:cs="Times New Roman"/>
          <w:sz w:val="24"/>
          <w:szCs w:val="24"/>
          <w:lang w:val="fr-CA"/>
        </w:rPr>
      </w:pPr>
      <w:r w:rsidRPr="00A86767">
        <w:rPr>
          <w:rFonts w:ascii="Times New Roman" w:hAnsi="Times New Roman" w:cs="Times New Roman"/>
          <w:sz w:val="24"/>
          <w:szCs w:val="24"/>
          <w:lang w:val="fr-CA"/>
        </w:rPr>
        <w:t xml:space="preserve">ACPI Référentiel – écrit </w:t>
      </w:r>
    </w:p>
    <w:p w14:paraId="34EF61DE" w14:textId="1EF0ED28" w:rsidR="00DC0ABC" w:rsidRPr="00144EEB" w:rsidRDefault="00DC0ABC" w:rsidP="00144EEB">
      <w:pPr>
        <w:pStyle w:val="ListParagraph"/>
        <w:ind w:left="1080"/>
        <w:rPr>
          <w:rFonts w:ascii="Times New Roman" w:hAnsi="Times New Roman" w:cs="Times New Roman"/>
          <w:sz w:val="24"/>
          <w:szCs w:val="24"/>
          <w:lang w:val="fr-CA"/>
        </w:rPr>
      </w:pPr>
      <w:r w:rsidRPr="00144EEB">
        <w:rPr>
          <w:lang w:val="fr-CA"/>
        </w:rPr>
        <w:t xml:space="preserve"> (</w:t>
      </w:r>
      <w:proofErr w:type="gramStart"/>
      <w:r w:rsidRPr="00666318">
        <w:rPr>
          <w:rFonts w:ascii="Times New Roman" w:hAnsi="Times New Roman" w:cs="Times New Roman"/>
          <w:b/>
          <w:bCs/>
          <w:lang w:val="fr-CA"/>
        </w:rPr>
        <w:t>il</w:t>
      </w:r>
      <w:proofErr w:type="gramEnd"/>
      <w:r w:rsidRPr="00666318">
        <w:rPr>
          <w:rFonts w:ascii="Times New Roman" w:hAnsi="Times New Roman" w:cs="Times New Roman"/>
          <w:b/>
          <w:bCs/>
          <w:lang w:val="fr-CA"/>
        </w:rPr>
        <w:t xml:space="preserve"> faut devenir membre d’ACPI pour avoir accès </w:t>
      </w:r>
      <w:r w:rsidR="000D095C" w:rsidRPr="00666318">
        <w:rPr>
          <w:rFonts w:ascii="Times New Roman" w:hAnsi="Times New Roman" w:cs="Times New Roman"/>
          <w:b/>
          <w:bCs/>
          <w:lang w:val="fr-CA"/>
        </w:rPr>
        <w:t>à ces deux</w:t>
      </w:r>
      <w:r w:rsidRPr="00666318">
        <w:rPr>
          <w:rFonts w:ascii="Times New Roman" w:hAnsi="Times New Roman" w:cs="Times New Roman"/>
          <w:b/>
          <w:bCs/>
          <w:lang w:val="fr-CA"/>
        </w:rPr>
        <w:t xml:space="preserve"> document</w:t>
      </w:r>
      <w:r w:rsidR="000D095C" w:rsidRPr="00666318">
        <w:rPr>
          <w:rFonts w:ascii="Times New Roman" w:hAnsi="Times New Roman" w:cs="Times New Roman"/>
          <w:b/>
          <w:bCs/>
          <w:lang w:val="fr-CA"/>
        </w:rPr>
        <w:t>s</w:t>
      </w:r>
      <w:r w:rsidRPr="00666318">
        <w:rPr>
          <w:rFonts w:ascii="Times New Roman" w:hAnsi="Times New Roman" w:cs="Times New Roman"/>
          <w:b/>
          <w:bCs/>
          <w:lang w:val="fr-CA"/>
        </w:rPr>
        <w:t xml:space="preserve"> – infos à suivre</w:t>
      </w:r>
      <w:r w:rsidRPr="00144EEB">
        <w:rPr>
          <w:rFonts w:ascii="Times New Roman" w:hAnsi="Times New Roman" w:cs="Times New Roman"/>
          <w:lang w:val="fr-CA"/>
        </w:rPr>
        <w:t>)</w:t>
      </w:r>
    </w:p>
    <w:p w14:paraId="5E8A61A1" w14:textId="120275ED" w:rsidR="00DC0ABC" w:rsidRPr="00EC384C" w:rsidRDefault="00DC0ABC" w:rsidP="00DC0ABC">
      <w:pPr>
        <w:pStyle w:val="ListParagraph"/>
        <w:numPr>
          <w:ilvl w:val="0"/>
          <w:numId w:val="12"/>
        </w:numPr>
        <w:rPr>
          <w:rFonts w:ascii="Times New Roman" w:hAnsi="Times New Roman" w:cs="Times New Roman"/>
          <w:sz w:val="24"/>
          <w:szCs w:val="24"/>
        </w:rPr>
      </w:pPr>
      <w:r w:rsidRPr="00EC384C">
        <w:rPr>
          <w:rFonts w:ascii="Times New Roman" w:hAnsi="Times New Roman" w:cs="Times New Roman"/>
          <w:sz w:val="24"/>
          <w:szCs w:val="24"/>
        </w:rPr>
        <w:t xml:space="preserve">Common Framework of </w:t>
      </w:r>
      <w:proofErr w:type="gramStart"/>
      <w:r w:rsidRPr="00EC384C">
        <w:rPr>
          <w:rFonts w:ascii="Times New Roman" w:hAnsi="Times New Roman" w:cs="Times New Roman"/>
          <w:sz w:val="24"/>
          <w:szCs w:val="24"/>
        </w:rPr>
        <w:t>Reference :</w:t>
      </w:r>
      <w:proofErr w:type="gramEnd"/>
      <w:r w:rsidRPr="00EC384C">
        <w:rPr>
          <w:rFonts w:ascii="Times New Roman" w:hAnsi="Times New Roman" w:cs="Times New Roman"/>
          <w:sz w:val="24"/>
          <w:szCs w:val="24"/>
        </w:rPr>
        <w:t xml:space="preserve"> </w:t>
      </w:r>
      <w:hyperlink r:id="rId20" w:history="1">
        <w:r w:rsidRPr="00EC384C">
          <w:rPr>
            <w:rStyle w:val="Hyperlink"/>
            <w:rFonts w:ascii="Times New Roman" w:hAnsi="Times New Roman" w:cs="Times New Roman"/>
            <w:sz w:val="24"/>
            <w:szCs w:val="24"/>
          </w:rPr>
          <w:t>https://www.coe.int/en/web/common-european-framework-reference-languages/level-descriptions</w:t>
        </w:r>
      </w:hyperlink>
      <w:r w:rsidR="006724DA">
        <w:rPr>
          <w:rStyle w:val="Hyperlink"/>
          <w:rFonts w:ascii="Times New Roman" w:hAnsi="Times New Roman" w:cs="Times New Roman"/>
          <w:sz w:val="24"/>
          <w:szCs w:val="24"/>
        </w:rPr>
        <w:t xml:space="preserve"> </w:t>
      </w:r>
    </w:p>
    <w:p w14:paraId="7DD05179" w14:textId="77777777" w:rsidR="00DC0ABC" w:rsidRDefault="00DC0ABC" w:rsidP="00DC0ABC">
      <w:pPr>
        <w:pStyle w:val="ListParagraph"/>
        <w:numPr>
          <w:ilvl w:val="0"/>
          <w:numId w:val="12"/>
        </w:numPr>
        <w:rPr>
          <w:rFonts w:ascii="Times New Roman" w:hAnsi="Times New Roman" w:cs="Times New Roman"/>
          <w:sz w:val="24"/>
          <w:szCs w:val="24"/>
        </w:rPr>
      </w:pPr>
      <w:r w:rsidRPr="00EC384C">
        <w:rPr>
          <w:rFonts w:ascii="Times New Roman" w:hAnsi="Times New Roman" w:cs="Times New Roman"/>
          <w:sz w:val="24"/>
          <w:szCs w:val="24"/>
        </w:rPr>
        <w:t xml:space="preserve">Alberta Assessment Consortium </w:t>
      </w:r>
      <w:r w:rsidRPr="00EC384C">
        <w:rPr>
          <w:rFonts w:ascii="Times New Roman" w:hAnsi="Times New Roman" w:cs="Times New Roman"/>
          <w:sz w:val="24"/>
          <w:szCs w:val="24"/>
        </w:rPr>
        <w:sym w:font="Wingdings" w:char="F0E0"/>
      </w:r>
      <w:r w:rsidRPr="00EC384C">
        <w:rPr>
          <w:rFonts w:ascii="Times New Roman" w:hAnsi="Times New Roman" w:cs="Times New Roman"/>
          <w:sz w:val="24"/>
          <w:szCs w:val="24"/>
        </w:rPr>
        <w:t xml:space="preserve"> self-directed PD resources </w:t>
      </w:r>
      <w:r w:rsidRPr="00EC384C">
        <w:rPr>
          <w:rFonts w:ascii="Times New Roman" w:hAnsi="Times New Roman" w:cs="Times New Roman"/>
          <w:sz w:val="24"/>
          <w:szCs w:val="24"/>
        </w:rPr>
        <w:sym w:font="Wingdings" w:char="F0E0"/>
      </w:r>
      <w:r w:rsidRPr="00EC384C">
        <w:rPr>
          <w:rFonts w:ascii="Times New Roman" w:hAnsi="Times New Roman" w:cs="Times New Roman"/>
          <w:sz w:val="24"/>
          <w:szCs w:val="24"/>
        </w:rPr>
        <w:t xml:space="preserve"> rubrics </w:t>
      </w:r>
    </w:p>
    <w:p w14:paraId="3BD2960E" w14:textId="77777777" w:rsidR="00DC0ABC" w:rsidRPr="00332322" w:rsidRDefault="00DC0ABC" w:rsidP="00DC0ABC">
      <w:pPr>
        <w:pStyle w:val="ListParagraph"/>
        <w:ind w:left="1080"/>
        <w:rPr>
          <w:rFonts w:ascii="Times New Roman" w:hAnsi="Times New Roman"/>
          <w:sz w:val="24"/>
          <w:szCs w:val="24"/>
        </w:rPr>
      </w:pPr>
      <w:r w:rsidRPr="00332322">
        <w:rPr>
          <w:rFonts w:ascii="Times New Roman" w:hAnsi="Times New Roman" w:cs="Times New Roman"/>
          <w:sz w:val="24"/>
          <w:szCs w:val="24"/>
        </w:rPr>
        <w:t>[</w:t>
      </w:r>
      <w:proofErr w:type="gramStart"/>
      <w:r w:rsidRPr="00332322">
        <w:rPr>
          <w:rFonts w:ascii="Times New Roman" w:hAnsi="Times New Roman"/>
          <w:sz w:val="24"/>
          <w:szCs w:val="24"/>
        </w:rPr>
        <w:t>Username :</w:t>
      </w:r>
      <w:proofErr w:type="gramEnd"/>
      <w:r w:rsidRPr="00332322">
        <w:rPr>
          <w:rFonts w:ascii="Times New Roman" w:hAnsi="Times New Roman"/>
          <w:sz w:val="24"/>
          <w:szCs w:val="24"/>
        </w:rPr>
        <w:t xml:space="preserve"> teachers, Password: master]</w:t>
      </w:r>
    </w:p>
    <w:p w14:paraId="18D35DBF" w14:textId="335BE248" w:rsidR="00DC0ABC" w:rsidRPr="00332322" w:rsidRDefault="001F24AA" w:rsidP="001F24AA">
      <w:pPr>
        <w:rPr>
          <w:rFonts w:ascii="Times New Roman" w:hAnsi="Times New Roman"/>
          <w:sz w:val="24"/>
          <w:szCs w:val="24"/>
        </w:rPr>
      </w:pPr>
      <w:r>
        <w:rPr>
          <w:rFonts w:ascii="Times New Roman" w:hAnsi="Times New Roman"/>
          <w:b/>
          <w:bCs/>
          <w:sz w:val="24"/>
          <w:szCs w:val="24"/>
        </w:rPr>
        <w:t xml:space="preserve"> </w:t>
      </w:r>
      <w:proofErr w:type="spellStart"/>
      <w:r w:rsidR="00DC0ABC" w:rsidRPr="00332322">
        <w:rPr>
          <w:rFonts w:ascii="Times New Roman" w:hAnsi="Times New Roman"/>
          <w:b/>
          <w:bCs/>
          <w:sz w:val="24"/>
          <w:szCs w:val="24"/>
        </w:rPr>
        <w:t>Regarder</w:t>
      </w:r>
      <w:proofErr w:type="spellEnd"/>
      <w:r w:rsidR="00DC0ABC" w:rsidRPr="00332322">
        <w:rPr>
          <w:rFonts w:ascii="Times New Roman" w:hAnsi="Times New Roman"/>
          <w:b/>
          <w:bCs/>
          <w:sz w:val="24"/>
          <w:szCs w:val="24"/>
        </w:rPr>
        <w:t xml:space="preserve"> deux </w:t>
      </w:r>
      <w:proofErr w:type="spellStart"/>
      <w:r w:rsidR="00DC0ABC" w:rsidRPr="00332322">
        <w:rPr>
          <w:rFonts w:ascii="Times New Roman" w:hAnsi="Times New Roman"/>
          <w:b/>
          <w:bCs/>
          <w:sz w:val="24"/>
          <w:szCs w:val="24"/>
        </w:rPr>
        <w:t>vidéos</w:t>
      </w:r>
      <w:proofErr w:type="spellEnd"/>
      <w:r w:rsidR="00DC0ABC" w:rsidRPr="00332322">
        <w:rPr>
          <w:rFonts w:ascii="Times New Roman" w:hAnsi="Times New Roman"/>
          <w:sz w:val="24"/>
          <w:szCs w:val="24"/>
        </w:rPr>
        <w:t xml:space="preserve"> </w:t>
      </w:r>
      <w:proofErr w:type="gramStart"/>
      <w:r w:rsidR="00DC0ABC" w:rsidRPr="00332322">
        <w:rPr>
          <w:rFonts w:ascii="Times New Roman" w:hAnsi="Times New Roman"/>
          <w:sz w:val="24"/>
          <w:szCs w:val="24"/>
        </w:rPr>
        <w:t>YouTube :</w:t>
      </w:r>
      <w:proofErr w:type="gramEnd"/>
      <w:r w:rsidR="00DC0ABC" w:rsidRPr="00332322">
        <w:rPr>
          <w:rFonts w:ascii="Times New Roman" w:hAnsi="Times New Roman"/>
          <w:sz w:val="24"/>
          <w:szCs w:val="24"/>
        </w:rPr>
        <w:t xml:space="preserve">  Denis Cousineau (</w:t>
      </w:r>
      <w:proofErr w:type="spellStart"/>
      <w:r w:rsidR="00DC0ABC" w:rsidRPr="00332322">
        <w:rPr>
          <w:rFonts w:ascii="Times New Roman" w:hAnsi="Times New Roman"/>
          <w:sz w:val="24"/>
          <w:szCs w:val="24"/>
        </w:rPr>
        <w:t>Implémenter</w:t>
      </w:r>
      <w:proofErr w:type="spellEnd"/>
      <w:r w:rsidR="00DC0ABC" w:rsidRPr="00332322">
        <w:rPr>
          <w:rFonts w:ascii="Times New Roman" w:hAnsi="Times New Roman"/>
          <w:sz w:val="24"/>
          <w:szCs w:val="24"/>
        </w:rPr>
        <w:t xml:space="preserve"> le Common Framework of Reference)</w:t>
      </w:r>
    </w:p>
    <w:p w14:paraId="7FC026E0" w14:textId="56DBE57C" w:rsidR="00DC0ABC" w:rsidRPr="00D434A4" w:rsidRDefault="00000000" w:rsidP="00D434A4">
      <w:pPr>
        <w:ind w:left="720"/>
        <w:rPr>
          <w:rFonts w:ascii="Calibri" w:hAnsi="Calibri" w:cs="Calibri"/>
          <w:sz w:val="24"/>
        </w:rPr>
      </w:pPr>
      <w:hyperlink r:id="rId21" w:history="1">
        <w:r w:rsidR="000B5656" w:rsidRPr="00C12E5A">
          <w:rPr>
            <w:rStyle w:val="Hyperlink"/>
            <w:rFonts w:ascii="Calibri" w:hAnsi="Calibri" w:cs="Calibri"/>
          </w:rPr>
          <w:t>https://www.youtube.com/user/PearsonCanadaSchool/search?query=Denis%20Cousineau%20</w:t>
        </w:r>
      </w:hyperlink>
      <w:r w:rsidR="00D434A4">
        <w:rPr>
          <w:rStyle w:val="Hyperlink"/>
          <w:rFonts w:ascii="Calibri" w:hAnsi="Calibri" w:cs="Calibri"/>
          <w:u w:val="none"/>
        </w:rPr>
        <w:t xml:space="preserve"> </w:t>
      </w:r>
    </w:p>
    <w:p w14:paraId="658E6465" w14:textId="0372B6B4" w:rsidR="00DC0ABC" w:rsidRPr="00332322" w:rsidRDefault="00000000" w:rsidP="00DC2652">
      <w:pPr>
        <w:ind w:firstLine="720"/>
        <w:rPr>
          <w:rFonts w:ascii="Times New Roman" w:hAnsi="Times New Roman"/>
          <w:sz w:val="24"/>
          <w:szCs w:val="24"/>
        </w:rPr>
      </w:pPr>
      <w:hyperlink r:id="rId22" w:history="1">
        <w:r w:rsidR="00DC0ABC" w:rsidRPr="00332322">
          <w:rPr>
            <w:rStyle w:val="Hyperlink"/>
            <w:rFonts w:ascii="Calibri" w:hAnsi="Calibri" w:cs="Calibri"/>
          </w:rPr>
          <w:t>https://www.youtube.com/watch?v=Tmv_qGGdenQ</w:t>
        </w:r>
      </w:hyperlink>
      <w:r w:rsidR="003B48A6">
        <w:rPr>
          <w:rStyle w:val="Hyperlink"/>
          <w:rFonts w:ascii="Calibri" w:hAnsi="Calibri" w:cs="Calibri"/>
        </w:rPr>
        <w:t xml:space="preserve"> </w:t>
      </w:r>
    </w:p>
    <w:p w14:paraId="471E5524" w14:textId="77777777" w:rsidR="00666318" w:rsidRDefault="00DC0ABC" w:rsidP="00DC0ABC">
      <w:pPr>
        <w:pStyle w:val="BodyText"/>
        <w:spacing w:before="56"/>
        <w:rPr>
          <w:szCs w:val="24"/>
        </w:rPr>
      </w:pPr>
      <w:r w:rsidRPr="00332322">
        <w:rPr>
          <w:szCs w:val="24"/>
        </w:rPr>
        <w:t xml:space="preserve">            </w:t>
      </w:r>
    </w:p>
    <w:p w14:paraId="22AE5C99" w14:textId="59B5ED42" w:rsidR="00DC0ABC" w:rsidRPr="00332322" w:rsidRDefault="00666318" w:rsidP="00DC0ABC">
      <w:pPr>
        <w:pStyle w:val="BodyText"/>
        <w:spacing w:before="56"/>
        <w:rPr>
          <w:szCs w:val="24"/>
        </w:rPr>
      </w:pPr>
      <w:r>
        <w:rPr>
          <w:szCs w:val="24"/>
        </w:rPr>
        <w:t xml:space="preserve"> Lire </w:t>
      </w:r>
      <w:proofErr w:type="spellStart"/>
      <w:r w:rsidR="00DC0ABC" w:rsidRPr="00332322">
        <w:rPr>
          <w:szCs w:val="24"/>
        </w:rPr>
        <w:t>l’article</w:t>
      </w:r>
      <w:proofErr w:type="spellEnd"/>
      <w:r w:rsidR="00DC0ABC" w:rsidRPr="00332322">
        <w:rPr>
          <w:szCs w:val="24"/>
        </w:rPr>
        <w:t xml:space="preserve"> </w:t>
      </w:r>
      <w:proofErr w:type="spellStart"/>
      <w:proofErr w:type="gramStart"/>
      <w:r w:rsidR="00DC0ABC" w:rsidRPr="00332322">
        <w:rPr>
          <w:szCs w:val="24"/>
        </w:rPr>
        <w:t>suivant</w:t>
      </w:r>
      <w:proofErr w:type="spellEnd"/>
      <w:r w:rsidR="00DC0ABC" w:rsidRPr="00332322">
        <w:rPr>
          <w:szCs w:val="24"/>
        </w:rPr>
        <w:t> :</w:t>
      </w:r>
      <w:proofErr w:type="gramEnd"/>
      <w:r w:rsidR="00DC0ABC" w:rsidRPr="00332322">
        <w:rPr>
          <w:szCs w:val="24"/>
        </w:rPr>
        <w:t xml:space="preserve"> </w:t>
      </w:r>
    </w:p>
    <w:p w14:paraId="78948FCB" w14:textId="5250C2EE" w:rsidR="00DC0ABC" w:rsidRDefault="00DC0ABC" w:rsidP="00DC2652">
      <w:pPr>
        <w:pStyle w:val="BodyText"/>
        <w:spacing w:before="56"/>
        <w:ind w:left="720"/>
        <w:rPr>
          <w:b w:val="0"/>
          <w:color w:val="FF0000"/>
          <w:szCs w:val="24"/>
          <w:u w:val="single"/>
          <w:lang w:val="en-CA"/>
        </w:rPr>
      </w:pPr>
      <w:r w:rsidRPr="000D5160">
        <w:rPr>
          <w:b w:val="0"/>
          <w:bCs w:val="0"/>
          <w:szCs w:val="24"/>
          <w:lang w:val="en-CA"/>
        </w:rPr>
        <w:t>Warner Read, S., &amp; Placido, K. (2012). Bringing formative assessment to life in the language classroom.</w:t>
      </w:r>
      <w:r>
        <w:rPr>
          <w:b w:val="0"/>
          <w:bCs w:val="0"/>
          <w:szCs w:val="24"/>
        </w:rPr>
        <w:t xml:space="preserve"> </w:t>
      </w:r>
      <w:r w:rsidRPr="00C53F44">
        <w:rPr>
          <w:b w:val="0"/>
          <w:bCs w:val="0"/>
          <w:i/>
          <w:iCs/>
          <w:szCs w:val="24"/>
          <w:lang w:val="en-CA"/>
        </w:rPr>
        <w:t>Language Educator</w:t>
      </w:r>
      <w:r w:rsidRPr="00C53F44">
        <w:rPr>
          <w:b w:val="0"/>
          <w:bCs w:val="0"/>
          <w:szCs w:val="24"/>
          <w:lang w:val="en-CA"/>
        </w:rPr>
        <w:t xml:space="preserve">, </w:t>
      </w:r>
      <w:r w:rsidRPr="00C53F44">
        <w:rPr>
          <w:b w:val="0"/>
          <w:bCs w:val="0"/>
          <w:i/>
          <w:iCs/>
          <w:szCs w:val="24"/>
          <w:lang w:val="en-CA"/>
        </w:rPr>
        <w:t>7</w:t>
      </w:r>
      <w:r w:rsidRPr="00C53F44">
        <w:rPr>
          <w:b w:val="0"/>
          <w:bCs w:val="0"/>
          <w:szCs w:val="24"/>
          <w:lang w:val="en-CA"/>
        </w:rPr>
        <w:t xml:space="preserve">(4), 50–53. </w:t>
      </w:r>
    </w:p>
    <w:p w14:paraId="68187B40" w14:textId="77777777" w:rsidR="00DC2652" w:rsidRPr="00C53F44" w:rsidRDefault="00DC2652" w:rsidP="00DC2652">
      <w:pPr>
        <w:pStyle w:val="BodyText"/>
        <w:spacing w:before="56"/>
        <w:ind w:left="720"/>
        <w:rPr>
          <w:b w:val="0"/>
          <w:bCs w:val="0"/>
          <w:szCs w:val="24"/>
          <w:lang w:val="en-CA"/>
        </w:rPr>
      </w:pPr>
    </w:p>
    <w:p w14:paraId="2A74796C" w14:textId="77777777" w:rsidR="001F24AA" w:rsidRDefault="001F24AA" w:rsidP="00EC384C">
      <w:pPr>
        <w:rPr>
          <w:rFonts w:ascii="Times New Roman" w:hAnsi="Times New Roman"/>
          <w:b/>
          <w:bCs/>
          <w:color w:val="FF0000"/>
          <w:sz w:val="28"/>
          <w:szCs w:val="28"/>
        </w:rPr>
      </w:pPr>
    </w:p>
    <w:p w14:paraId="618C023C" w14:textId="3753F1EA" w:rsidR="00E11FB7" w:rsidRPr="00DC0ABC" w:rsidRDefault="006D5E7F" w:rsidP="00EC384C">
      <w:pPr>
        <w:rPr>
          <w:rFonts w:ascii="Times New Roman" w:hAnsi="Times New Roman"/>
          <w:b/>
          <w:bCs/>
          <w:sz w:val="28"/>
          <w:szCs w:val="28"/>
        </w:rPr>
      </w:pPr>
      <w:proofErr w:type="spellStart"/>
      <w:r w:rsidRPr="00DC0ABC">
        <w:rPr>
          <w:rFonts w:ascii="Times New Roman" w:hAnsi="Times New Roman"/>
          <w:b/>
          <w:bCs/>
          <w:color w:val="FF0000"/>
          <w:sz w:val="28"/>
          <w:szCs w:val="28"/>
        </w:rPr>
        <w:t>Semaine</w:t>
      </w:r>
      <w:proofErr w:type="spellEnd"/>
      <w:r w:rsidRPr="00DC0ABC">
        <w:rPr>
          <w:rFonts w:ascii="Times New Roman" w:hAnsi="Times New Roman"/>
          <w:b/>
          <w:bCs/>
          <w:color w:val="FF0000"/>
          <w:sz w:val="28"/>
          <w:szCs w:val="28"/>
        </w:rPr>
        <w:t xml:space="preserve"> </w:t>
      </w:r>
      <w:proofErr w:type="gramStart"/>
      <w:r w:rsidRPr="00DC0ABC">
        <w:rPr>
          <w:rFonts w:ascii="Times New Roman" w:hAnsi="Times New Roman"/>
          <w:b/>
          <w:bCs/>
          <w:color w:val="FF0000"/>
          <w:sz w:val="28"/>
          <w:szCs w:val="28"/>
        </w:rPr>
        <w:t>7</w:t>
      </w:r>
      <w:r w:rsidRPr="00DC0ABC">
        <w:rPr>
          <w:rFonts w:ascii="Times New Roman" w:hAnsi="Times New Roman"/>
          <w:b/>
          <w:bCs/>
          <w:sz w:val="28"/>
          <w:szCs w:val="28"/>
        </w:rPr>
        <w:t> :</w:t>
      </w:r>
      <w:proofErr w:type="gramEnd"/>
      <w:r w:rsidRPr="00DC0ABC">
        <w:rPr>
          <w:rFonts w:ascii="Times New Roman" w:hAnsi="Times New Roman"/>
          <w:b/>
          <w:bCs/>
          <w:sz w:val="28"/>
          <w:szCs w:val="28"/>
        </w:rPr>
        <w:t xml:space="preserve">  </w:t>
      </w:r>
      <w:r w:rsidR="00E11FB7" w:rsidRPr="00DC0ABC">
        <w:rPr>
          <w:rFonts w:ascii="Times New Roman" w:hAnsi="Times New Roman"/>
          <w:b/>
          <w:bCs/>
          <w:sz w:val="28"/>
          <w:szCs w:val="28"/>
        </w:rPr>
        <w:t xml:space="preserve">READING WEEK (no classes) </w:t>
      </w:r>
    </w:p>
    <w:p w14:paraId="689FF2D4" w14:textId="77777777" w:rsidR="00100582" w:rsidRPr="00DC0ABC" w:rsidRDefault="00100582" w:rsidP="00EC384C">
      <w:pPr>
        <w:rPr>
          <w:rFonts w:ascii="Times New Roman" w:hAnsi="Times New Roman"/>
          <w:b/>
          <w:bCs/>
          <w:sz w:val="28"/>
          <w:szCs w:val="28"/>
        </w:rPr>
      </w:pPr>
    </w:p>
    <w:p w14:paraId="6132AF18" w14:textId="77777777" w:rsidR="001F24AA" w:rsidRPr="00467837" w:rsidRDefault="001F24AA" w:rsidP="00EC384C">
      <w:pPr>
        <w:rPr>
          <w:rFonts w:ascii="Times New Roman" w:hAnsi="Times New Roman"/>
          <w:b/>
          <w:bCs/>
          <w:color w:val="FF0000"/>
          <w:sz w:val="28"/>
          <w:szCs w:val="28"/>
          <w:lang w:val="en-CA"/>
        </w:rPr>
      </w:pPr>
    </w:p>
    <w:p w14:paraId="462B42F3" w14:textId="00294D9D" w:rsidR="00E11FB7" w:rsidRDefault="001F24AA" w:rsidP="00EC384C">
      <w:pPr>
        <w:rPr>
          <w:rFonts w:ascii="Times New Roman" w:hAnsi="Times New Roman"/>
          <w:b/>
          <w:bCs/>
          <w:sz w:val="28"/>
          <w:szCs w:val="28"/>
          <w:lang w:val="fr-CA"/>
        </w:rPr>
      </w:pPr>
      <w:r>
        <w:rPr>
          <w:rFonts w:ascii="Times New Roman" w:hAnsi="Times New Roman"/>
          <w:b/>
          <w:bCs/>
          <w:color w:val="FF0000"/>
          <w:sz w:val="28"/>
          <w:szCs w:val="28"/>
          <w:lang w:val="fr-CA"/>
        </w:rPr>
        <w:t xml:space="preserve">Semaine </w:t>
      </w:r>
      <w:r w:rsidR="00E11FB7" w:rsidRPr="00E11FB7">
        <w:rPr>
          <w:rFonts w:ascii="Times New Roman" w:hAnsi="Times New Roman"/>
          <w:b/>
          <w:bCs/>
          <w:color w:val="FF0000"/>
          <w:sz w:val="28"/>
          <w:szCs w:val="28"/>
          <w:lang w:val="fr-CA"/>
        </w:rPr>
        <w:t xml:space="preserve">8 : </w:t>
      </w:r>
      <w:r w:rsidR="00E11FB7" w:rsidRPr="00A40245">
        <w:rPr>
          <w:rFonts w:ascii="Times New Roman" w:hAnsi="Times New Roman"/>
          <w:b/>
          <w:bCs/>
          <w:sz w:val="24"/>
          <w:szCs w:val="24"/>
          <w:lang w:val="fr-CA"/>
        </w:rPr>
        <w:t>2</w:t>
      </w:r>
      <w:r w:rsidR="001D4EA0">
        <w:rPr>
          <w:rFonts w:ascii="Times New Roman" w:hAnsi="Times New Roman"/>
          <w:b/>
          <w:bCs/>
          <w:sz w:val="24"/>
          <w:szCs w:val="24"/>
          <w:lang w:val="fr-CA"/>
        </w:rPr>
        <w:t>7</w:t>
      </w:r>
      <w:r w:rsidR="00E11FB7" w:rsidRPr="00A40245">
        <w:rPr>
          <w:rFonts w:ascii="Times New Roman" w:hAnsi="Times New Roman"/>
          <w:b/>
          <w:bCs/>
          <w:sz w:val="24"/>
          <w:szCs w:val="24"/>
          <w:lang w:val="fr-CA"/>
        </w:rPr>
        <w:t xml:space="preserve"> février </w:t>
      </w:r>
      <w:r w:rsidR="00DA3B72" w:rsidRPr="00A40245">
        <w:rPr>
          <w:rFonts w:ascii="Times New Roman" w:hAnsi="Times New Roman"/>
          <w:b/>
          <w:bCs/>
          <w:sz w:val="24"/>
          <w:szCs w:val="24"/>
          <w:lang w:val="fr-CA"/>
        </w:rPr>
        <w:t>et</w:t>
      </w:r>
      <w:r w:rsidR="00E11FB7" w:rsidRPr="00A40245">
        <w:rPr>
          <w:rFonts w:ascii="Times New Roman" w:hAnsi="Times New Roman"/>
          <w:b/>
          <w:bCs/>
          <w:sz w:val="24"/>
          <w:szCs w:val="24"/>
          <w:lang w:val="fr-CA"/>
        </w:rPr>
        <w:t xml:space="preserve"> </w:t>
      </w:r>
      <w:r w:rsidR="00040386">
        <w:rPr>
          <w:rFonts w:ascii="Times New Roman" w:hAnsi="Times New Roman"/>
          <w:b/>
          <w:bCs/>
          <w:sz w:val="24"/>
          <w:szCs w:val="24"/>
          <w:lang w:val="fr-CA"/>
        </w:rPr>
        <w:t>3</w:t>
      </w:r>
      <w:r w:rsidR="00E11FB7" w:rsidRPr="00A40245">
        <w:rPr>
          <w:rFonts w:ascii="Times New Roman" w:hAnsi="Times New Roman"/>
          <w:b/>
          <w:bCs/>
          <w:sz w:val="24"/>
          <w:szCs w:val="24"/>
          <w:lang w:val="fr-CA"/>
        </w:rPr>
        <w:t xml:space="preserve"> mars</w:t>
      </w:r>
      <w:r w:rsidR="00E11FB7">
        <w:rPr>
          <w:rFonts w:ascii="Times New Roman" w:hAnsi="Times New Roman"/>
          <w:b/>
          <w:bCs/>
          <w:sz w:val="28"/>
          <w:szCs w:val="28"/>
          <w:lang w:val="fr-CA"/>
        </w:rPr>
        <w:t xml:space="preserve"> </w:t>
      </w:r>
      <w:r w:rsidR="00040386">
        <w:rPr>
          <w:rFonts w:ascii="Times New Roman" w:hAnsi="Times New Roman"/>
          <w:b/>
          <w:bCs/>
          <w:sz w:val="28"/>
          <w:szCs w:val="28"/>
          <w:lang w:val="fr-CA"/>
        </w:rPr>
        <w:t>2023</w:t>
      </w:r>
    </w:p>
    <w:p w14:paraId="1A89528A" w14:textId="3BF9ADF8" w:rsidR="006E49C1" w:rsidRPr="006E49C1" w:rsidRDefault="006D5E7F" w:rsidP="006E49C1">
      <w:pPr>
        <w:rPr>
          <w:rFonts w:ascii="Times New Roman" w:hAnsi="Times New Roman"/>
          <w:b/>
          <w:bCs/>
          <w:sz w:val="24"/>
          <w:szCs w:val="24"/>
          <w:lang w:val="fr-CA"/>
        </w:rPr>
      </w:pPr>
      <w:r>
        <w:rPr>
          <w:rFonts w:ascii="Times New Roman" w:hAnsi="Times New Roman"/>
          <w:b/>
          <w:bCs/>
          <w:sz w:val="28"/>
          <w:szCs w:val="28"/>
          <w:lang w:val="fr-CA"/>
        </w:rPr>
        <w:t>Thème </w:t>
      </w:r>
      <w:r w:rsidRPr="006D5E7F">
        <w:rPr>
          <w:rFonts w:ascii="Times New Roman" w:hAnsi="Times New Roman"/>
          <w:b/>
          <w:bCs/>
          <w:sz w:val="28"/>
          <w:szCs w:val="28"/>
          <w:lang w:val="fr-CA"/>
        </w:rPr>
        <w:t>La dif</w:t>
      </w:r>
      <w:r w:rsidR="00040386">
        <w:rPr>
          <w:rFonts w:ascii="Times New Roman" w:hAnsi="Times New Roman"/>
          <w:b/>
          <w:bCs/>
          <w:sz w:val="28"/>
          <w:szCs w:val="28"/>
          <w:lang w:val="fr-CA"/>
        </w:rPr>
        <w:t>f</w:t>
      </w:r>
      <w:r w:rsidRPr="006D5E7F">
        <w:rPr>
          <w:rFonts w:ascii="Times New Roman" w:hAnsi="Times New Roman"/>
          <w:b/>
          <w:bCs/>
          <w:sz w:val="28"/>
          <w:szCs w:val="28"/>
          <w:lang w:val="fr-CA"/>
        </w:rPr>
        <w:t>érenciation</w:t>
      </w:r>
      <w:r>
        <w:rPr>
          <w:rFonts w:ascii="Times New Roman" w:hAnsi="Times New Roman"/>
          <w:b/>
          <w:bCs/>
          <w:sz w:val="28"/>
          <w:szCs w:val="28"/>
          <w:lang w:val="fr-CA"/>
        </w:rPr>
        <w:t xml:space="preserve"> :  </w:t>
      </w:r>
      <w:r w:rsidR="00EC384C" w:rsidRPr="006D5E7F">
        <w:rPr>
          <w:rFonts w:ascii="Times New Roman" w:hAnsi="Times New Roman"/>
          <w:b/>
          <w:bCs/>
          <w:sz w:val="24"/>
          <w:szCs w:val="24"/>
          <w:lang w:val="fr-CA"/>
        </w:rPr>
        <w:t>Accès au français pour tous les élèves</w:t>
      </w:r>
      <w:r w:rsidR="006E49C1">
        <w:rPr>
          <w:rFonts w:ascii="Times New Roman" w:hAnsi="Times New Roman"/>
          <w:b/>
          <w:bCs/>
          <w:sz w:val="24"/>
          <w:szCs w:val="24"/>
          <w:lang w:val="fr-CA"/>
        </w:rPr>
        <w:t xml:space="preserve"> </w:t>
      </w:r>
    </w:p>
    <w:p w14:paraId="3C689E28" w14:textId="77777777" w:rsidR="00EC384C" w:rsidRPr="00272401" w:rsidRDefault="00EC384C" w:rsidP="00EC384C">
      <w:pPr>
        <w:ind w:left="720"/>
        <w:rPr>
          <w:rFonts w:ascii="Times New Roman" w:hAnsi="Times New Roman"/>
          <w:b/>
          <w:bCs/>
          <w:color w:val="FF0000"/>
          <w:sz w:val="24"/>
          <w:szCs w:val="24"/>
          <w:lang w:val="fr-CA"/>
        </w:rPr>
      </w:pPr>
    </w:p>
    <w:p w14:paraId="6A714B33" w14:textId="03487D99" w:rsidR="00377C24" w:rsidRPr="00C853BA" w:rsidRDefault="00EC384C" w:rsidP="00EC384C">
      <w:pPr>
        <w:rPr>
          <w:rFonts w:ascii="Times New Roman" w:hAnsi="Times New Roman"/>
          <w:b/>
          <w:bCs/>
          <w:sz w:val="24"/>
          <w:szCs w:val="24"/>
          <w:lang w:val="en-CA"/>
        </w:rPr>
      </w:pPr>
      <w:r w:rsidRPr="00C853BA">
        <w:rPr>
          <w:rFonts w:ascii="Times New Roman" w:hAnsi="Times New Roman"/>
          <w:b/>
          <w:bCs/>
          <w:sz w:val="24"/>
          <w:szCs w:val="24"/>
          <w:lang w:val="en-CA"/>
        </w:rPr>
        <w:t xml:space="preserve">À lire: </w:t>
      </w:r>
    </w:p>
    <w:p w14:paraId="0F6F76A9" w14:textId="4AB4D15D" w:rsidR="000D5160" w:rsidRDefault="00DB7EEC" w:rsidP="00EC384C">
      <w:pPr>
        <w:rPr>
          <w:rFonts w:ascii="Times New Roman" w:hAnsi="Times New Roman"/>
          <w:sz w:val="24"/>
          <w:szCs w:val="24"/>
        </w:rPr>
      </w:pPr>
      <w:r>
        <w:rPr>
          <w:rFonts w:ascii="Times New Roman" w:hAnsi="Times New Roman"/>
          <w:sz w:val="24"/>
          <w:szCs w:val="24"/>
        </w:rPr>
        <w:t xml:space="preserve">Arnett, K. (2013). </w:t>
      </w:r>
      <w:r w:rsidRPr="00DB7EEC">
        <w:rPr>
          <w:rFonts w:ascii="Times New Roman" w:hAnsi="Times New Roman"/>
          <w:i/>
          <w:iCs/>
          <w:sz w:val="24"/>
          <w:szCs w:val="24"/>
        </w:rPr>
        <w:t>Languages for all: how to support and challenge students in a second language classroom</w:t>
      </w:r>
      <w:r>
        <w:rPr>
          <w:rFonts w:ascii="Times New Roman" w:hAnsi="Times New Roman"/>
          <w:sz w:val="24"/>
          <w:szCs w:val="24"/>
        </w:rPr>
        <w:t>. Chapter 4 pp. 80-108.</w:t>
      </w:r>
    </w:p>
    <w:p w14:paraId="47F00CD9" w14:textId="77777777" w:rsidR="00DB7EEC" w:rsidRPr="00EC384C" w:rsidRDefault="00DB7EEC" w:rsidP="00EC384C">
      <w:pPr>
        <w:rPr>
          <w:rFonts w:ascii="Times New Roman" w:hAnsi="Times New Roman"/>
          <w:sz w:val="24"/>
          <w:szCs w:val="24"/>
        </w:rPr>
      </w:pPr>
    </w:p>
    <w:p w14:paraId="41E42508" w14:textId="77777777" w:rsidR="00EC384C" w:rsidRPr="00EC384C" w:rsidRDefault="00EC384C" w:rsidP="00EC384C">
      <w:pPr>
        <w:rPr>
          <w:rFonts w:ascii="Times New Roman" w:hAnsi="Times New Roman"/>
          <w:i/>
          <w:iCs/>
          <w:sz w:val="24"/>
          <w:szCs w:val="24"/>
        </w:rPr>
      </w:pPr>
      <w:r w:rsidRPr="00EC384C">
        <w:rPr>
          <w:rFonts w:ascii="Times New Roman" w:hAnsi="Times New Roman"/>
          <w:sz w:val="24"/>
          <w:szCs w:val="24"/>
        </w:rPr>
        <w:lastRenderedPageBreak/>
        <w:t xml:space="preserve">Genesee, Fred. (2007). French Immersion and At-Risk Students: a review of research evidence. The Canadian Modern Language Review, Volume 63, Number 5 (August), pp.654-687. </w:t>
      </w:r>
      <w:r w:rsidRPr="00EC384C">
        <w:rPr>
          <w:rFonts w:ascii="Times New Roman" w:hAnsi="Times New Roman"/>
          <w:i/>
          <w:iCs/>
          <w:sz w:val="24"/>
          <w:szCs w:val="24"/>
        </w:rPr>
        <w:t>DOI: 10.1353/cml.2008.0004</w:t>
      </w:r>
    </w:p>
    <w:p w14:paraId="74E3FE96" w14:textId="2ACEC92E" w:rsidR="00E064CE" w:rsidRPr="009830F8" w:rsidRDefault="00000000" w:rsidP="00EC384C">
      <w:pPr>
        <w:rPr>
          <w:rFonts w:ascii="Times New Roman" w:hAnsi="Times New Roman"/>
          <w:b/>
          <w:bCs/>
          <w:sz w:val="24"/>
          <w:szCs w:val="24"/>
        </w:rPr>
      </w:pPr>
      <w:hyperlink r:id="rId23" w:history="1">
        <w:r w:rsidR="00E064CE" w:rsidRPr="00E064CE">
          <w:rPr>
            <w:rStyle w:val="Hyperlink"/>
            <w:rFonts w:ascii="Times New Roman" w:hAnsi="Times New Roman"/>
            <w:bCs/>
            <w:sz w:val="24"/>
            <w:szCs w:val="24"/>
          </w:rPr>
          <w:t>http://ezproxy.lib.ucalgary.ca/login?url=http://search.ebscohost.com/login.aspx?direct=true&amp;db=ufh&amp;AN=47784802&amp;site=ehost-live</w:t>
        </w:r>
      </w:hyperlink>
      <w:r w:rsidR="008D3A78">
        <w:rPr>
          <w:rStyle w:val="Hyperlink"/>
          <w:rFonts w:ascii="Times New Roman" w:hAnsi="Times New Roman"/>
          <w:bCs/>
          <w:sz w:val="24"/>
          <w:szCs w:val="24"/>
        </w:rPr>
        <w:t xml:space="preserve"> </w:t>
      </w:r>
    </w:p>
    <w:p w14:paraId="31177D6F" w14:textId="77777777" w:rsidR="00666318" w:rsidRPr="00502083" w:rsidRDefault="00666318" w:rsidP="00EC384C">
      <w:pPr>
        <w:rPr>
          <w:rFonts w:ascii="Times New Roman" w:hAnsi="Times New Roman"/>
          <w:b/>
          <w:bCs/>
          <w:sz w:val="24"/>
          <w:szCs w:val="24"/>
        </w:rPr>
      </w:pPr>
    </w:p>
    <w:p w14:paraId="4D5B0497" w14:textId="7F531347" w:rsidR="00EC384C" w:rsidRPr="00EC384C" w:rsidRDefault="00EC384C" w:rsidP="00EC384C">
      <w:pPr>
        <w:rPr>
          <w:rFonts w:ascii="Times New Roman" w:hAnsi="Times New Roman"/>
          <w:b/>
          <w:bCs/>
          <w:sz w:val="24"/>
          <w:szCs w:val="24"/>
          <w:lang w:val="fr-CA"/>
        </w:rPr>
      </w:pPr>
      <w:r w:rsidRPr="00EC384C">
        <w:rPr>
          <w:rFonts w:ascii="Times New Roman" w:hAnsi="Times New Roman"/>
          <w:b/>
          <w:bCs/>
          <w:sz w:val="24"/>
          <w:szCs w:val="24"/>
          <w:lang w:val="fr-CA"/>
        </w:rPr>
        <w:t>À consulter:</w:t>
      </w:r>
    </w:p>
    <w:p w14:paraId="37CBF4B1" w14:textId="77777777" w:rsidR="00EC384C" w:rsidRPr="00EC384C" w:rsidRDefault="00EC384C" w:rsidP="00EC384C">
      <w:pPr>
        <w:rPr>
          <w:rFonts w:ascii="Times New Roman" w:hAnsi="Times New Roman"/>
          <w:sz w:val="24"/>
          <w:szCs w:val="24"/>
          <w:lang w:val="fr-CA"/>
        </w:rPr>
      </w:pPr>
      <w:r w:rsidRPr="00EC384C">
        <w:rPr>
          <w:rFonts w:ascii="Times New Roman" w:hAnsi="Times New Roman"/>
          <w:sz w:val="24"/>
          <w:szCs w:val="24"/>
          <w:lang w:val="fr-CA"/>
        </w:rPr>
        <w:t>Familiarisez-vous avec le document suivant :</w:t>
      </w:r>
    </w:p>
    <w:p w14:paraId="3AFB77E3" w14:textId="110D03DD" w:rsidR="00EC384C" w:rsidRDefault="00EC384C" w:rsidP="00DC2652">
      <w:pPr>
        <w:pStyle w:val="BodyText"/>
        <w:rPr>
          <w:szCs w:val="24"/>
        </w:rPr>
      </w:pPr>
      <w:r w:rsidRPr="00EC384C">
        <w:rPr>
          <w:szCs w:val="24"/>
        </w:rPr>
        <w:t xml:space="preserve">Alberta Learning. (2010). </w:t>
      </w:r>
      <w:r w:rsidRPr="00EC384C">
        <w:rPr>
          <w:i/>
          <w:szCs w:val="24"/>
        </w:rPr>
        <w:t>Making a difference: Meeting diverse learning needs with differentiated instruction.</w:t>
      </w:r>
      <w:r w:rsidRPr="00EC384C">
        <w:rPr>
          <w:szCs w:val="24"/>
        </w:rPr>
        <w:t xml:space="preserve"> Retrieved from: </w:t>
      </w:r>
      <w:hyperlink r:id="rId24" w:history="1">
        <w:r w:rsidRPr="00F0159C">
          <w:rPr>
            <w:rStyle w:val="Hyperlink"/>
            <w:b w:val="0"/>
            <w:szCs w:val="24"/>
          </w:rPr>
          <w:t>https://education.alberta.ca/media/384968/makingadifference_2010.pdf</w:t>
        </w:r>
      </w:hyperlink>
      <w:r w:rsidRPr="00EC384C">
        <w:rPr>
          <w:szCs w:val="24"/>
        </w:rPr>
        <w:t xml:space="preserve"> </w:t>
      </w:r>
      <w:r w:rsidR="008D3A78">
        <w:rPr>
          <w:szCs w:val="24"/>
        </w:rPr>
        <w:t xml:space="preserve"> </w:t>
      </w:r>
    </w:p>
    <w:p w14:paraId="3B59F3A0" w14:textId="77777777" w:rsidR="00DC2652" w:rsidRPr="00EC384C" w:rsidRDefault="00DC2652" w:rsidP="00DC2652">
      <w:pPr>
        <w:pStyle w:val="BodyText"/>
        <w:rPr>
          <w:szCs w:val="24"/>
        </w:rPr>
      </w:pPr>
    </w:p>
    <w:p w14:paraId="5C33054C" w14:textId="77777777" w:rsidR="00EC384C" w:rsidRPr="00EC384C" w:rsidRDefault="00EC384C" w:rsidP="00EC384C">
      <w:pPr>
        <w:rPr>
          <w:rFonts w:ascii="Times New Roman" w:hAnsi="Times New Roman"/>
          <w:b/>
          <w:bCs/>
          <w:sz w:val="24"/>
          <w:szCs w:val="24"/>
        </w:rPr>
      </w:pPr>
      <w:r w:rsidRPr="00EC384C">
        <w:rPr>
          <w:rFonts w:ascii="Times New Roman" w:hAnsi="Times New Roman"/>
          <w:b/>
          <w:bCs/>
          <w:sz w:val="24"/>
          <w:szCs w:val="24"/>
        </w:rPr>
        <w:t xml:space="preserve">À </w:t>
      </w:r>
      <w:proofErr w:type="spellStart"/>
      <w:r w:rsidRPr="00EC384C">
        <w:rPr>
          <w:rFonts w:ascii="Times New Roman" w:hAnsi="Times New Roman"/>
          <w:b/>
          <w:bCs/>
          <w:sz w:val="24"/>
          <w:szCs w:val="24"/>
        </w:rPr>
        <w:t>regarder</w:t>
      </w:r>
      <w:proofErr w:type="spellEnd"/>
      <w:r w:rsidRPr="00EC384C">
        <w:rPr>
          <w:rFonts w:ascii="Times New Roman" w:hAnsi="Times New Roman"/>
          <w:b/>
          <w:bCs/>
          <w:sz w:val="24"/>
          <w:szCs w:val="24"/>
        </w:rPr>
        <w:t xml:space="preserve">: </w:t>
      </w:r>
    </w:p>
    <w:p w14:paraId="2C5F198A" w14:textId="77777777" w:rsidR="00EC384C" w:rsidRPr="00EC384C" w:rsidRDefault="00EC384C" w:rsidP="00EC384C">
      <w:pPr>
        <w:rPr>
          <w:rFonts w:ascii="Times New Roman" w:hAnsi="Times New Roman"/>
          <w:bCs/>
          <w:sz w:val="24"/>
          <w:szCs w:val="24"/>
        </w:rPr>
      </w:pPr>
      <w:r w:rsidRPr="00EC384C">
        <w:rPr>
          <w:rFonts w:ascii="Times New Roman" w:hAnsi="Times New Roman"/>
          <w:bCs/>
          <w:sz w:val="24"/>
          <w:szCs w:val="24"/>
        </w:rPr>
        <w:t>Fred Genesee Immersion for ALL: The Suitability of Immersion for ALL students</w:t>
      </w:r>
    </w:p>
    <w:p w14:paraId="4FD653F4" w14:textId="7776B551" w:rsidR="00A3348C" w:rsidRDefault="00000000" w:rsidP="00EC384C">
      <w:pPr>
        <w:rPr>
          <w:rStyle w:val="Hyperlink"/>
          <w:rFonts w:ascii="Times New Roman" w:hAnsi="Times New Roman"/>
          <w:color w:val="FF0000"/>
          <w:sz w:val="24"/>
          <w:szCs w:val="24"/>
          <w:u w:val="none"/>
          <w:lang w:val="en-CA"/>
        </w:rPr>
      </w:pPr>
      <w:hyperlink r:id="rId25" w:history="1">
        <w:r w:rsidR="00EC384C" w:rsidRPr="00EC384C">
          <w:rPr>
            <w:rStyle w:val="Hyperlink"/>
            <w:rFonts w:ascii="Times New Roman" w:hAnsi="Times New Roman"/>
            <w:bCs/>
            <w:sz w:val="24"/>
            <w:szCs w:val="24"/>
          </w:rPr>
          <w:t>https://www.youtube.com/watch?v=vbSuttErRIE&amp;t=19s</w:t>
        </w:r>
      </w:hyperlink>
      <w:r w:rsidR="008D3A78" w:rsidRPr="008D3A78">
        <w:rPr>
          <w:rStyle w:val="Hyperlink"/>
          <w:rFonts w:ascii="Times New Roman" w:hAnsi="Times New Roman"/>
          <w:color w:val="FF0000"/>
          <w:sz w:val="24"/>
          <w:szCs w:val="24"/>
          <w:u w:val="none"/>
          <w:lang w:val="en-CA"/>
        </w:rPr>
        <w:t xml:space="preserve"> </w:t>
      </w:r>
    </w:p>
    <w:p w14:paraId="2016E60E" w14:textId="77777777" w:rsidR="00DC2652" w:rsidRDefault="00DC2652" w:rsidP="00EC384C">
      <w:pPr>
        <w:rPr>
          <w:rFonts w:ascii="Times New Roman" w:hAnsi="Times New Roman"/>
          <w:b/>
          <w:bCs/>
          <w:sz w:val="24"/>
          <w:szCs w:val="24"/>
        </w:rPr>
      </w:pPr>
    </w:p>
    <w:p w14:paraId="3F7283B4" w14:textId="77777777" w:rsidR="00DA3B72" w:rsidRPr="00801E4A" w:rsidRDefault="00DA3B72" w:rsidP="00EC384C">
      <w:pPr>
        <w:rPr>
          <w:rFonts w:ascii="Times New Roman" w:hAnsi="Times New Roman"/>
          <w:b/>
          <w:bCs/>
          <w:color w:val="FF0000"/>
          <w:sz w:val="28"/>
          <w:szCs w:val="28"/>
        </w:rPr>
      </w:pPr>
    </w:p>
    <w:p w14:paraId="5CC1D275" w14:textId="688E17F0" w:rsidR="00EC384C" w:rsidRDefault="00377C24" w:rsidP="00EC384C">
      <w:pPr>
        <w:rPr>
          <w:rFonts w:ascii="Times New Roman" w:hAnsi="Times New Roman"/>
          <w:b/>
          <w:bCs/>
          <w:sz w:val="28"/>
          <w:szCs w:val="28"/>
          <w:lang w:val="fr-CA"/>
        </w:rPr>
      </w:pPr>
      <w:r w:rsidRPr="00C65C69">
        <w:rPr>
          <w:rFonts w:ascii="Times New Roman" w:hAnsi="Times New Roman"/>
          <w:b/>
          <w:bCs/>
          <w:color w:val="FF0000"/>
          <w:sz w:val="28"/>
          <w:szCs w:val="28"/>
          <w:lang w:val="fr-CA"/>
        </w:rPr>
        <w:t>Semaine</w:t>
      </w:r>
      <w:r w:rsidR="00EC384C" w:rsidRPr="00C65C69">
        <w:rPr>
          <w:rFonts w:ascii="Times New Roman" w:hAnsi="Times New Roman"/>
          <w:b/>
          <w:bCs/>
          <w:color w:val="FF0000"/>
          <w:sz w:val="28"/>
          <w:szCs w:val="28"/>
          <w:lang w:val="fr-CA"/>
        </w:rPr>
        <w:t xml:space="preserve"> </w:t>
      </w:r>
      <w:r w:rsidR="00DC0ABC">
        <w:rPr>
          <w:rFonts w:ascii="Times New Roman" w:hAnsi="Times New Roman"/>
          <w:b/>
          <w:bCs/>
          <w:color w:val="FF0000"/>
          <w:sz w:val="28"/>
          <w:szCs w:val="28"/>
          <w:lang w:val="fr-CA"/>
        </w:rPr>
        <w:t xml:space="preserve">9 </w:t>
      </w:r>
      <w:r w:rsidR="00EC384C" w:rsidRPr="006D5E7F">
        <w:rPr>
          <w:rFonts w:ascii="Times New Roman" w:hAnsi="Times New Roman"/>
          <w:b/>
          <w:bCs/>
          <w:sz w:val="28"/>
          <w:szCs w:val="28"/>
          <w:lang w:val="fr-CA"/>
        </w:rPr>
        <w:t xml:space="preserve">:  </w:t>
      </w:r>
      <w:r w:rsidR="00040386">
        <w:rPr>
          <w:rFonts w:ascii="Times New Roman" w:hAnsi="Times New Roman"/>
          <w:b/>
          <w:bCs/>
          <w:sz w:val="24"/>
          <w:szCs w:val="24"/>
          <w:lang w:val="fr-CA"/>
        </w:rPr>
        <w:t xml:space="preserve">6 </w:t>
      </w:r>
      <w:r w:rsidR="000D7F59" w:rsidRPr="00A40245">
        <w:rPr>
          <w:rFonts w:ascii="Times New Roman" w:hAnsi="Times New Roman"/>
          <w:b/>
          <w:bCs/>
          <w:sz w:val="24"/>
          <w:szCs w:val="24"/>
          <w:lang w:val="fr-CA"/>
        </w:rPr>
        <w:t xml:space="preserve">mars </w:t>
      </w:r>
      <w:r w:rsidR="00DA3B72" w:rsidRPr="00A40245">
        <w:rPr>
          <w:rFonts w:ascii="Times New Roman" w:hAnsi="Times New Roman"/>
          <w:b/>
          <w:bCs/>
          <w:sz w:val="24"/>
          <w:szCs w:val="24"/>
          <w:lang w:val="fr-CA"/>
        </w:rPr>
        <w:t>et</w:t>
      </w:r>
      <w:r w:rsidR="000D7F59" w:rsidRPr="00A40245">
        <w:rPr>
          <w:rFonts w:ascii="Times New Roman" w:hAnsi="Times New Roman"/>
          <w:b/>
          <w:bCs/>
          <w:sz w:val="24"/>
          <w:szCs w:val="24"/>
          <w:lang w:val="fr-CA"/>
        </w:rPr>
        <w:t xml:space="preserve"> 1</w:t>
      </w:r>
      <w:r w:rsidR="00040386">
        <w:rPr>
          <w:rFonts w:ascii="Times New Roman" w:hAnsi="Times New Roman"/>
          <w:b/>
          <w:bCs/>
          <w:sz w:val="24"/>
          <w:szCs w:val="24"/>
          <w:lang w:val="fr-CA"/>
        </w:rPr>
        <w:t>0</w:t>
      </w:r>
      <w:r w:rsidR="000D7F59" w:rsidRPr="00A40245">
        <w:rPr>
          <w:rFonts w:ascii="Times New Roman" w:hAnsi="Times New Roman"/>
          <w:b/>
          <w:bCs/>
          <w:sz w:val="24"/>
          <w:szCs w:val="24"/>
          <w:lang w:val="fr-CA"/>
        </w:rPr>
        <w:t xml:space="preserve"> mars</w:t>
      </w:r>
      <w:r w:rsidR="00040386">
        <w:rPr>
          <w:rFonts w:ascii="Times New Roman" w:hAnsi="Times New Roman"/>
          <w:b/>
          <w:bCs/>
          <w:sz w:val="24"/>
          <w:szCs w:val="24"/>
          <w:lang w:val="fr-CA"/>
        </w:rPr>
        <w:t xml:space="preserve"> 2023 </w:t>
      </w:r>
      <w:r w:rsidR="000D7F59">
        <w:rPr>
          <w:rFonts w:ascii="Times New Roman" w:hAnsi="Times New Roman"/>
          <w:b/>
          <w:bCs/>
          <w:sz w:val="28"/>
          <w:szCs w:val="28"/>
          <w:lang w:val="fr-CA"/>
        </w:rPr>
        <w:t>(LT3 Plan de leçon à rendre 1</w:t>
      </w:r>
      <w:r w:rsidR="00040386">
        <w:rPr>
          <w:rFonts w:ascii="Times New Roman" w:hAnsi="Times New Roman"/>
          <w:b/>
          <w:bCs/>
          <w:sz w:val="28"/>
          <w:szCs w:val="28"/>
          <w:lang w:val="fr-CA"/>
        </w:rPr>
        <w:t>0</w:t>
      </w:r>
      <w:r w:rsidR="000D7F59">
        <w:rPr>
          <w:rFonts w:ascii="Times New Roman" w:hAnsi="Times New Roman"/>
          <w:b/>
          <w:bCs/>
          <w:sz w:val="28"/>
          <w:szCs w:val="28"/>
          <w:lang w:val="fr-CA"/>
        </w:rPr>
        <w:t xml:space="preserve"> mars)</w:t>
      </w:r>
    </w:p>
    <w:p w14:paraId="3C2059F6" w14:textId="1D2E17F6" w:rsidR="000D7F59" w:rsidRPr="00A40245" w:rsidRDefault="000D7F59" w:rsidP="00EC384C">
      <w:pPr>
        <w:rPr>
          <w:rFonts w:ascii="Times New Roman" w:hAnsi="Times New Roman"/>
          <w:sz w:val="24"/>
          <w:szCs w:val="24"/>
          <w:lang w:val="fr-CA"/>
        </w:rPr>
      </w:pPr>
      <w:r w:rsidRPr="00A40245">
        <w:rPr>
          <w:rFonts w:ascii="Times New Roman" w:hAnsi="Times New Roman"/>
          <w:sz w:val="24"/>
          <w:szCs w:val="24"/>
          <w:lang w:val="fr-CA"/>
        </w:rPr>
        <w:t>Travailler plan de leçon</w:t>
      </w:r>
    </w:p>
    <w:p w14:paraId="0C59FE94" w14:textId="7DE7F9CA" w:rsidR="000D7F59" w:rsidRPr="00A40245" w:rsidRDefault="000D7F59" w:rsidP="00EC384C">
      <w:pPr>
        <w:rPr>
          <w:rFonts w:ascii="Times New Roman" w:hAnsi="Times New Roman"/>
          <w:sz w:val="24"/>
          <w:szCs w:val="24"/>
          <w:lang w:val="fr-CA"/>
        </w:rPr>
      </w:pPr>
      <w:r w:rsidRPr="00A40245">
        <w:rPr>
          <w:rFonts w:ascii="Times New Roman" w:hAnsi="Times New Roman"/>
          <w:sz w:val="24"/>
          <w:szCs w:val="24"/>
          <w:lang w:val="fr-CA"/>
        </w:rPr>
        <w:t>Lier théorie et pratique avant Field II</w:t>
      </w:r>
    </w:p>
    <w:p w14:paraId="046C6033" w14:textId="77777777" w:rsidR="00B85B7F" w:rsidRPr="00A40245" w:rsidRDefault="00B85B7F" w:rsidP="004B5216">
      <w:pPr>
        <w:rPr>
          <w:rFonts w:ascii="Times" w:hAnsi="Times"/>
          <w:b/>
          <w:sz w:val="24"/>
          <w:szCs w:val="24"/>
          <w:lang w:val="fr-CA"/>
        </w:rPr>
      </w:pPr>
    </w:p>
    <w:p w14:paraId="3BAC6B90" w14:textId="77777777" w:rsidR="000D7F59" w:rsidRPr="00801E4A" w:rsidRDefault="000D7F59" w:rsidP="00B85B7F">
      <w:pPr>
        <w:rPr>
          <w:rFonts w:ascii="Times" w:hAnsi="Times"/>
          <w:b/>
          <w:smallCaps/>
          <w:sz w:val="24"/>
          <w:szCs w:val="24"/>
          <w:lang w:val="fr-CA"/>
        </w:rPr>
      </w:pPr>
    </w:p>
    <w:p w14:paraId="7211FC8B" w14:textId="1ECD0E5B" w:rsidR="00B85B7F" w:rsidRPr="007D2C5B" w:rsidRDefault="00B85B7F" w:rsidP="00B85B7F">
      <w:pPr>
        <w:rPr>
          <w:rFonts w:ascii="Times" w:hAnsi="Times"/>
          <w:b/>
          <w:smallCaps/>
          <w:sz w:val="24"/>
          <w:szCs w:val="24"/>
        </w:rPr>
      </w:pPr>
      <w:r w:rsidRPr="007D2C5B">
        <w:rPr>
          <w:rFonts w:ascii="Times" w:hAnsi="Times"/>
          <w:b/>
          <w:smallCaps/>
          <w:sz w:val="24"/>
          <w:szCs w:val="24"/>
        </w:rPr>
        <w:t>Changes to Schedule:</w:t>
      </w:r>
    </w:p>
    <w:p w14:paraId="3712559C" w14:textId="77777777" w:rsidR="00B85B7F" w:rsidRPr="007D2C5B" w:rsidRDefault="00B85B7F" w:rsidP="004B5216">
      <w:pPr>
        <w:rPr>
          <w:rFonts w:ascii="Times" w:hAnsi="Times"/>
          <w:sz w:val="24"/>
          <w:szCs w:val="24"/>
        </w:rPr>
      </w:pPr>
      <w:r w:rsidRPr="007D2C5B">
        <w:rPr>
          <w:rFonts w:ascii="Times" w:hAnsi="Times"/>
          <w:sz w:val="24"/>
          <w:szCs w:val="24"/>
        </w:rPr>
        <w:t>Please note that changes to the schedule may occur</w:t>
      </w:r>
      <w:r w:rsidR="004B5216" w:rsidRPr="007D2C5B">
        <w:rPr>
          <w:rFonts w:ascii="Times" w:hAnsi="Times"/>
          <w:sz w:val="24"/>
          <w:szCs w:val="24"/>
        </w:rPr>
        <w:t xml:space="preserve"> to meet the emerging needs and dynamics of the participants in the course.</w:t>
      </w:r>
    </w:p>
    <w:p w14:paraId="18CF4192" w14:textId="77777777" w:rsidR="00C37B90" w:rsidRDefault="00C37B90" w:rsidP="00A2398A">
      <w:pPr>
        <w:rPr>
          <w:rFonts w:ascii="Times" w:hAnsi="Times"/>
          <w:b/>
          <w:smallCaps/>
          <w:sz w:val="24"/>
          <w:szCs w:val="24"/>
        </w:rPr>
      </w:pPr>
    </w:p>
    <w:p w14:paraId="18E31E26" w14:textId="77777777" w:rsidR="00C37B90" w:rsidRDefault="00C37B90" w:rsidP="00A2398A">
      <w:pPr>
        <w:rPr>
          <w:rFonts w:ascii="Times" w:hAnsi="Times"/>
          <w:b/>
          <w:smallCaps/>
          <w:sz w:val="24"/>
          <w:szCs w:val="24"/>
        </w:rPr>
      </w:pPr>
    </w:p>
    <w:p w14:paraId="616D136D" w14:textId="009FEB3B" w:rsidR="00B85B7F" w:rsidRPr="00DA3B72" w:rsidRDefault="00A2398A" w:rsidP="00B85B7F">
      <w:pPr>
        <w:rPr>
          <w:rFonts w:ascii="Times" w:hAnsi="Times"/>
          <w:b/>
          <w:smallCaps/>
          <w:sz w:val="28"/>
          <w:szCs w:val="28"/>
        </w:rPr>
      </w:pPr>
      <w:r w:rsidRPr="00DA3B72">
        <w:rPr>
          <w:rFonts w:ascii="Times" w:hAnsi="Times"/>
          <w:b/>
          <w:smallCaps/>
          <w:sz w:val="28"/>
          <w:szCs w:val="28"/>
        </w:rPr>
        <w:t>Learning Tasks and Assessment</w:t>
      </w:r>
    </w:p>
    <w:p w14:paraId="308F17F0" w14:textId="75B4507F" w:rsidR="00B85B7F" w:rsidRPr="007D2C5B" w:rsidRDefault="00B85B7F" w:rsidP="00B85B7F">
      <w:pPr>
        <w:rPr>
          <w:rFonts w:ascii="Times" w:hAnsi="Times"/>
          <w:sz w:val="24"/>
          <w:szCs w:val="24"/>
        </w:rPr>
      </w:pPr>
      <w:r w:rsidRPr="007D2C5B">
        <w:rPr>
          <w:rFonts w:ascii="Times" w:hAnsi="Times"/>
          <w:sz w:val="24"/>
          <w:szCs w:val="24"/>
        </w:rPr>
        <w:t xml:space="preserve">There are </w:t>
      </w:r>
      <w:r w:rsidR="00FF041E">
        <w:rPr>
          <w:rFonts w:ascii="Times" w:hAnsi="Times"/>
          <w:b/>
          <w:bCs/>
          <w:sz w:val="24"/>
          <w:szCs w:val="24"/>
        </w:rPr>
        <w:t>three</w:t>
      </w:r>
      <w:r w:rsidRPr="007D2C5B">
        <w:rPr>
          <w:rFonts w:ascii="Times" w:hAnsi="Times"/>
          <w:sz w:val="24"/>
          <w:szCs w:val="24"/>
        </w:rPr>
        <w:t xml:space="preserve"> required Learning Tasks for this course.</w:t>
      </w:r>
    </w:p>
    <w:p w14:paraId="7C9615C5" w14:textId="77777777" w:rsidR="00B85B7F" w:rsidRPr="007D2C5B" w:rsidRDefault="00B85B7F" w:rsidP="00B85B7F">
      <w:pPr>
        <w:rPr>
          <w:rFonts w:ascii="Times" w:hAnsi="Times"/>
          <w:color w:val="000000"/>
          <w:sz w:val="24"/>
          <w:szCs w:val="24"/>
        </w:rPr>
      </w:pPr>
    </w:p>
    <w:p w14:paraId="396D9EC3" w14:textId="436933E1" w:rsidR="00FF041E" w:rsidRDefault="00FF041E" w:rsidP="00FF041E">
      <w:pPr>
        <w:pStyle w:val="Title"/>
        <w:numPr>
          <w:ilvl w:val="0"/>
          <w:numId w:val="16"/>
        </w:numPr>
        <w:jc w:val="left"/>
        <w:rPr>
          <w:rFonts w:ascii="Times" w:hAnsi="Times"/>
          <w:smallCaps/>
          <w:szCs w:val="24"/>
        </w:rPr>
      </w:pPr>
      <w:r w:rsidRPr="006E49C1">
        <w:rPr>
          <w:rFonts w:ascii="Times" w:hAnsi="Times"/>
          <w:smallCaps/>
          <w:sz w:val="28"/>
          <w:szCs w:val="28"/>
        </w:rPr>
        <w:t>Learning Task 1</w:t>
      </w:r>
      <w:r>
        <w:rPr>
          <w:rFonts w:ascii="Times" w:hAnsi="Times"/>
          <w:smallCaps/>
          <w:szCs w:val="24"/>
        </w:rPr>
        <w:t xml:space="preserve">:  </w:t>
      </w:r>
      <w:r w:rsidR="003720A4">
        <w:rPr>
          <w:rFonts w:ascii="Times" w:hAnsi="Times"/>
          <w:smallCaps/>
          <w:szCs w:val="24"/>
        </w:rPr>
        <w:t xml:space="preserve">Critique and analysis of lesson plan (group task) </w:t>
      </w:r>
      <w:r w:rsidR="00DA3B72">
        <w:rPr>
          <w:rFonts w:ascii="Times" w:hAnsi="Times"/>
          <w:smallCaps/>
          <w:szCs w:val="24"/>
        </w:rPr>
        <w:t>30%</w:t>
      </w:r>
    </w:p>
    <w:p w14:paraId="3753C59C" w14:textId="7081ECE0" w:rsidR="003720A4" w:rsidRDefault="003720A4" w:rsidP="00A86767">
      <w:pPr>
        <w:pStyle w:val="ListParagraph"/>
        <w:widowControl w:val="0"/>
        <w:autoSpaceDE w:val="0"/>
        <w:autoSpaceDN w:val="0"/>
        <w:adjustRightInd w:val="0"/>
        <w:rPr>
          <w:rFonts w:ascii="Times" w:hAnsi="Times"/>
          <w:b/>
          <w:sz w:val="24"/>
          <w:szCs w:val="24"/>
        </w:rPr>
      </w:pPr>
      <w:r>
        <w:rPr>
          <w:rFonts w:ascii="Times" w:hAnsi="Times"/>
          <w:b/>
          <w:sz w:val="24"/>
          <w:szCs w:val="24"/>
        </w:rPr>
        <w:t xml:space="preserve">Due: </w:t>
      </w:r>
      <w:r w:rsidR="00DA3B72">
        <w:rPr>
          <w:rFonts w:ascii="Times" w:hAnsi="Times"/>
          <w:b/>
          <w:sz w:val="24"/>
          <w:szCs w:val="24"/>
        </w:rPr>
        <w:t>January 3</w:t>
      </w:r>
      <w:r w:rsidR="00040386">
        <w:rPr>
          <w:rFonts w:ascii="Times" w:hAnsi="Times"/>
          <w:b/>
          <w:sz w:val="24"/>
          <w:szCs w:val="24"/>
        </w:rPr>
        <w:t>0</w:t>
      </w:r>
      <w:r w:rsidR="00DA3B72">
        <w:rPr>
          <w:rFonts w:ascii="Times" w:hAnsi="Times"/>
          <w:b/>
          <w:sz w:val="24"/>
          <w:szCs w:val="24"/>
        </w:rPr>
        <w:t>, 202</w:t>
      </w:r>
      <w:r w:rsidR="00040386">
        <w:rPr>
          <w:rFonts w:ascii="Times" w:hAnsi="Times"/>
          <w:b/>
          <w:sz w:val="24"/>
          <w:szCs w:val="24"/>
        </w:rPr>
        <w:t>3</w:t>
      </w:r>
    </w:p>
    <w:p w14:paraId="1CF057B3" w14:textId="12D87973" w:rsidR="00A3348C" w:rsidRDefault="00B85B7F" w:rsidP="00A3348C">
      <w:pPr>
        <w:pStyle w:val="Title"/>
        <w:ind w:left="720"/>
        <w:jc w:val="left"/>
        <w:rPr>
          <w:rFonts w:ascii="Times" w:hAnsi="Times"/>
          <w:smallCaps/>
          <w:szCs w:val="24"/>
        </w:rPr>
      </w:pPr>
      <w:r w:rsidRPr="007D2C5B">
        <w:rPr>
          <w:rFonts w:ascii="Times" w:hAnsi="Times"/>
          <w:smallCaps/>
          <w:szCs w:val="24"/>
        </w:rPr>
        <w:t>Criteria For Assessment of Learning Task 1</w:t>
      </w:r>
      <w:r w:rsidR="0096523F">
        <w:rPr>
          <w:rFonts w:ascii="Times" w:hAnsi="Times"/>
          <w:smallCaps/>
          <w:szCs w:val="24"/>
        </w:rPr>
        <w:t xml:space="preserve">:  </w:t>
      </w:r>
    </w:p>
    <w:p w14:paraId="02897F4E" w14:textId="77777777" w:rsidR="00666318" w:rsidRDefault="00A3348C" w:rsidP="00A3348C">
      <w:pPr>
        <w:pStyle w:val="ListParagraph"/>
        <w:widowControl w:val="0"/>
        <w:autoSpaceDE w:val="0"/>
        <w:autoSpaceDN w:val="0"/>
        <w:adjustRightInd w:val="0"/>
        <w:rPr>
          <w:rFonts w:ascii="Times" w:hAnsi="Times"/>
          <w:bCs/>
          <w:sz w:val="24"/>
          <w:szCs w:val="24"/>
        </w:rPr>
      </w:pPr>
      <w:r>
        <w:rPr>
          <w:rFonts w:ascii="Times" w:hAnsi="Times"/>
          <w:bCs/>
          <w:sz w:val="24"/>
          <w:szCs w:val="24"/>
        </w:rPr>
        <w:t>You will work with a partner or in a group of three to find a lesson plan for the teaching of French or for teaching content in French, and follow a list of criteria that will be provided in D2L to analyze the lesson plan. You will be required to back up your analysis point</w:t>
      </w:r>
      <w:r w:rsidR="00DA3B72">
        <w:rPr>
          <w:rFonts w:ascii="Times" w:hAnsi="Times"/>
          <w:bCs/>
          <w:sz w:val="24"/>
          <w:szCs w:val="24"/>
        </w:rPr>
        <w:t>s</w:t>
      </w:r>
      <w:r>
        <w:rPr>
          <w:rFonts w:ascii="Times" w:hAnsi="Times"/>
          <w:bCs/>
          <w:sz w:val="24"/>
          <w:szCs w:val="24"/>
        </w:rPr>
        <w:t xml:space="preserve"> with references to the course readings. </w:t>
      </w:r>
    </w:p>
    <w:p w14:paraId="6CAAB6FE" w14:textId="6FE5817D" w:rsidR="00A86767" w:rsidRPr="00A3348C" w:rsidRDefault="00666318" w:rsidP="00A3348C">
      <w:pPr>
        <w:pStyle w:val="ListParagraph"/>
        <w:widowControl w:val="0"/>
        <w:autoSpaceDE w:val="0"/>
        <w:autoSpaceDN w:val="0"/>
        <w:adjustRightInd w:val="0"/>
        <w:rPr>
          <w:rFonts w:ascii="Times" w:hAnsi="Times"/>
          <w:bCs/>
          <w:sz w:val="24"/>
          <w:szCs w:val="24"/>
        </w:rPr>
      </w:pPr>
      <w:r>
        <w:rPr>
          <w:rFonts w:ascii="Times" w:hAnsi="Times"/>
          <w:bCs/>
          <w:sz w:val="24"/>
          <w:szCs w:val="24"/>
        </w:rPr>
        <w:t>A</w:t>
      </w:r>
      <w:r w:rsidR="00A3348C">
        <w:rPr>
          <w:rFonts w:ascii="Times" w:hAnsi="Times"/>
          <w:bCs/>
          <w:sz w:val="24"/>
          <w:szCs w:val="24"/>
        </w:rPr>
        <w:t xml:space="preserve"> rubric based on these criteria will be posted in D2L.</w:t>
      </w:r>
    </w:p>
    <w:p w14:paraId="65AC5335" w14:textId="77777777" w:rsidR="003720A4" w:rsidRPr="003720A4" w:rsidRDefault="003720A4" w:rsidP="003720A4">
      <w:pPr>
        <w:widowControl w:val="0"/>
        <w:autoSpaceDE w:val="0"/>
        <w:autoSpaceDN w:val="0"/>
        <w:adjustRightInd w:val="0"/>
        <w:rPr>
          <w:rFonts w:ascii="Times" w:hAnsi="Times"/>
          <w:b/>
          <w:sz w:val="24"/>
          <w:szCs w:val="24"/>
        </w:rPr>
      </w:pPr>
    </w:p>
    <w:p w14:paraId="7969160A" w14:textId="462BB948" w:rsidR="00DA3B72" w:rsidRPr="00DA3B72" w:rsidRDefault="00B85B7F" w:rsidP="00DA3B72">
      <w:pPr>
        <w:pStyle w:val="ListParagraph"/>
        <w:widowControl w:val="0"/>
        <w:numPr>
          <w:ilvl w:val="0"/>
          <w:numId w:val="16"/>
        </w:numPr>
        <w:autoSpaceDE w:val="0"/>
        <w:autoSpaceDN w:val="0"/>
        <w:adjustRightInd w:val="0"/>
        <w:rPr>
          <w:rFonts w:ascii="Times" w:hAnsi="Times"/>
          <w:bCs/>
          <w:sz w:val="24"/>
          <w:szCs w:val="24"/>
        </w:rPr>
      </w:pPr>
      <w:r w:rsidRPr="006E49C1">
        <w:rPr>
          <w:rFonts w:ascii="Times" w:hAnsi="Times"/>
          <w:b/>
          <w:smallCaps/>
          <w:sz w:val="28"/>
          <w:szCs w:val="28"/>
        </w:rPr>
        <w:t xml:space="preserve">Learning Task </w:t>
      </w:r>
      <w:proofErr w:type="gramStart"/>
      <w:r w:rsidR="003720A4" w:rsidRPr="006E49C1">
        <w:rPr>
          <w:rFonts w:ascii="Times" w:hAnsi="Times"/>
          <w:b/>
          <w:smallCaps/>
          <w:sz w:val="28"/>
          <w:szCs w:val="28"/>
        </w:rPr>
        <w:t>2</w:t>
      </w:r>
      <w:r w:rsidR="00DA3B72">
        <w:rPr>
          <w:rFonts w:ascii="Times" w:hAnsi="Times"/>
          <w:b/>
          <w:smallCaps/>
          <w:sz w:val="24"/>
          <w:szCs w:val="24"/>
        </w:rPr>
        <w:t xml:space="preserve"> </w:t>
      </w:r>
      <w:r w:rsidR="006E49C1">
        <w:rPr>
          <w:rFonts w:ascii="Times" w:hAnsi="Times"/>
          <w:b/>
          <w:smallCaps/>
          <w:sz w:val="24"/>
          <w:szCs w:val="24"/>
        </w:rPr>
        <w:t>:</w:t>
      </w:r>
      <w:proofErr w:type="gramEnd"/>
      <w:r w:rsidR="00DA3B72">
        <w:rPr>
          <w:rFonts w:ascii="Times" w:hAnsi="Times"/>
          <w:b/>
          <w:smallCaps/>
          <w:sz w:val="24"/>
          <w:szCs w:val="24"/>
        </w:rPr>
        <w:t xml:space="preserve"> individual task 30%</w:t>
      </w:r>
    </w:p>
    <w:p w14:paraId="0169766E" w14:textId="0282A0F7" w:rsidR="003720A4" w:rsidRDefault="00DA3B72" w:rsidP="00DA3B72">
      <w:pPr>
        <w:pStyle w:val="ListParagraph"/>
        <w:widowControl w:val="0"/>
        <w:autoSpaceDE w:val="0"/>
        <w:autoSpaceDN w:val="0"/>
        <w:adjustRightInd w:val="0"/>
        <w:rPr>
          <w:rFonts w:ascii="Times" w:hAnsi="Times"/>
          <w:b/>
          <w:sz w:val="24"/>
          <w:szCs w:val="24"/>
        </w:rPr>
      </w:pPr>
      <w:r>
        <w:rPr>
          <w:rFonts w:ascii="Times" w:hAnsi="Times"/>
          <w:b/>
          <w:sz w:val="24"/>
          <w:szCs w:val="24"/>
        </w:rPr>
        <w:t>Due: February 1</w:t>
      </w:r>
      <w:r w:rsidR="00040386">
        <w:rPr>
          <w:rFonts w:ascii="Times" w:hAnsi="Times"/>
          <w:b/>
          <w:sz w:val="24"/>
          <w:szCs w:val="24"/>
        </w:rPr>
        <w:t>7</w:t>
      </w:r>
      <w:r>
        <w:rPr>
          <w:rFonts w:ascii="Times" w:hAnsi="Times"/>
          <w:b/>
          <w:sz w:val="24"/>
          <w:szCs w:val="24"/>
        </w:rPr>
        <w:t>, 202</w:t>
      </w:r>
      <w:r w:rsidR="00040386">
        <w:rPr>
          <w:rFonts w:ascii="Times" w:hAnsi="Times"/>
          <w:b/>
          <w:sz w:val="24"/>
          <w:szCs w:val="24"/>
        </w:rPr>
        <w:t>3</w:t>
      </w:r>
    </w:p>
    <w:p w14:paraId="3C98E7B1" w14:textId="5A2C581A" w:rsidR="003E527E" w:rsidRDefault="003E527E" w:rsidP="003F53B7">
      <w:pPr>
        <w:widowControl w:val="0"/>
        <w:autoSpaceDE w:val="0"/>
        <w:autoSpaceDN w:val="0"/>
        <w:adjustRightInd w:val="0"/>
        <w:ind w:left="720"/>
        <w:rPr>
          <w:rFonts w:ascii="Times New Roman" w:hAnsi="Times New Roman"/>
          <w:bCs/>
          <w:sz w:val="24"/>
          <w:szCs w:val="24"/>
        </w:rPr>
      </w:pPr>
      <w:r w:rsidRPr="003E527E">
        <w:rPr>
          <w:rFonts w:ascii="Times New Roman" w:hAnsi="Times New Roman"/>
          <w:sz w:val="24"/>
          <w:szCs w:val="24"/>
        </w:rPr>
        <w:t xml:space="preserve">You will design a </w:t>
      </w:r>
      <w:r w:rsidRPr="003E527E">
        <w:rPr>
          <w:rFonts w:ascii="Times New Roman" w:hAnsi="Times New Roman"/>
          <w:bCs/>
          <w:sz w:val="24"/>
          <w:szCs w:val="24"/>
        </w:rPr>
        <w:t xml:space="preserve">teaching sequence (part of a lesson plan) to illustrate your mastery of the elements necessary to present a new concept to students, </w:t>
      </w:r>
      <w:r w:rsidRPr="003E527E">
        <w:rPr>
          <w:rFonts w:ascii="Times New Roman" w:hAnsi="Times New Roman"/>
          <w:b/>
          <w:sz w:val="24"/>
          <w:szCs w:val="24"/>
        </w:rPr>
        <w:t>integrating language and content</w:t>
      </w:r>
      <w:r w:rsidRPr="003E527E">
        <w:rPr>
          <w:rFonts w:ascii="Times New Roman" w:hAnsi="Times New Roman"/>
          <w:bCs/>
          <w:sz w:val="24"/>
          <w:szCs w:val="24"/>
        </w:rPr>
        <w:t xml:space="preserve">. Following the class discussion and a model of how to achieve a successful sequence, you will choose a grade and theme </w:t>
      </w:r>
      <w:r w:rsidRPr="003E527E">
        <w:rPr>
          <w:rFonts w:ascii="Times New Roman" w:hAnsi="Times New Roman"/>
          <w:bCs/>
          <w:sz w:val="24"/>
          <w:szCs w:val="24"/>
        </w:rPr>
        <w:lastRenderedPageBreak/>
        <w:t>according to the Program of Studies, you will create a hook, a questioning sequence to activate students’ prior knowledge, a plan for presenting the new material, and suggestions for ensuring that students can develop their French language skills while practicing and mastering the new material.</w:t>
      </w:r>
      <w:r w:rsidR="003F53B7">
        <w:rPr>
          <w:rFonts w:ascii="Times New Roman" w:hAnsi="Times New Roman"/>
          <w:bCs/>
          <w:sz w:val="24"/>
          <w:szCs w:val="24"/>
        </w:rPr>
        <w:t xml:space="preserve"> You will explain in detail how your proposed plan responds to the theory regarding integrating language and content.</w:t>
      </w:r>
    </w:p>
    <w:p w14:paraId="4DB4727D" w14:textId="77777777" w:rsidR="003E527E" w:rsidRDefault="003E527E" w:rsidP="003E527E">
      <w:pPr>
        <w:widowControl w:val="0"/>
        <w:autoSpaceDE w:val="0"/>
        <w:autoSpaceDN w:val="0"/>
        <w:adjustRightInd w:val="0"/>
        <w:rPr>
          <w:rFonts w:ascii="Times New Roman" w:hAnsi="Times New Roman"/>
          <w:bCs/>
          <w:sz w:val="24"/>
          <w:szCs w:val="24"/>
        </w:rPr>
      </w:pPr>
    </w:p>
    <w:p w14:paraId="722F7207" w14:textId="0ECD54A1" w:rsidR="003E527E" w:rsidRDefault="003E527E" w:rsidP="003E527E">
      <w:pPr>
        <w:widowControl w:val="0"/>
        <w:autoSpaceDE w:val="0"/>
        <w:autoSpaceDN w:val="0"/>
        <w:adjustRightInd w:val="0"/>
        <w:rPr>
          <w:rFonts w:ascii="Times New Roman" w:hAnsi="Times New Roman"/>
          <w:bCs/>
          <w:sz w:val="24"/>
          <w:szCs w:val="24"/>
        </w:rPr>
      </w:pPr>
      <w:r>
        <w:rPr>
          <w:rFonts w:ascii="Times New Roman" w:hAnsi="Times New Roman"/>
          <w:bCs/>
          <w:sz w:val="24"/>
          <w:szCs w:val="24"/>
        </w:rPr>
        <w:tab/>
        <w:t xml:space="preserve">Assessment criteria and </w:t>
      </w:r>
      <w:r w:rsidR="004C0040">
        <w:rPr>
          <w:rFonts w:ascii="Times New Roman" w:hAnsi="Times New Roman"/>
          <w:bCs/>
          <w:sz w:val="24"/>
          <w:szCs w:val="24"/>
        </w:rPr>
        <w:t>rubric (we will discuss length and format requirements in class)</w:t>
      </w:r>
    </w:p>
    <w:p w14:paraId="57106A10" w14:textId="77777777" w:rsidR="00502083" w:rsidRDefault="003E527E" w:rsidP="003E527E">
      <w:pPr>
        <w:widowControl w:val="0"/>
        <w:autoSpaceDE w:val="0"/>
        <w:autoSpaceDN w:val="0"/>
        <w:adjustRightInd w:val="0"/>
        <w:rPr>
          <w:rFonts w:cstheme="minorHAnsi"/>
          <w:b/>
          <w:sz w:val="20"/>
        </w:rPr>
      </w:pPr>
      <w:r>
        <w:rPr>
          <w:rFonts w:cstheme="minorHAnsi"/>
          <w:b/>
          <w:sz w:val="20"/>
        </w:rPr>
        <w:tab/>
      </w:r>
    </w:p>
    <w:p w14:paraId="160A20CB" w14:textId="2A95FCCF" w:rsidR="003E527E" w:rsidRPr="003E527E" w:rsidRDefault="003E527E" w:rsidP="00502083">
      <w:pPr>
        <w:widowControl w:val="0"/>
        <w:autoSpaceDE w:val="0"/>
        <w:autoSpaceDN w:val="0"/>
        <w:adjustRightInd w:val="0"/>
        <w:ind w:firstLine="720"/>
        <w:rPr>
          <w:rFonts w:ascii="Times New Roman" w:hAnsi="Times New Roman"/>
          <w:b/>
          <w:sz w:val="20"/>
        </w:rPr>
      </w:pPr>
      <w:r w:rsidRPr="003E527E">
        <w:rPr>
          <w:rFonts w:ascii="Times New Roman" w:hAnsi="Times New Roman"/>
          <w:b/>
          <w:sz w:val="20"/>
        </w:rPr>
        <w:t>A/A-</w:t>
      </w:r>
    </w:p>
    <w:p w14:paraId="1D98CB4A" w14:textId="506AD111" w:rsidR="003E527E" w:rsidRPr="003E527E" w:rsidRDefault="003E527E" w:rsidP="003F53B7">
      <w:pPr>
        <w:widowControl w:val="0"/>
        <w:autoSpaceDE w:val="0"/>
        <w:autoSpaceDN w:val="0"/>
        <w:adjustRightInd w:val="0"/>
        <w:ind w:left="720"/>
        <w:rPr>
          <w:rFonts w:ascii="Times New Roman" w:hAnsi="Times New Roman"/>
          <w:bCs/>
          <w:sz w:val="20"/>
        </w:rPr>
      </w:pPr>
      <w:r w:rsidRPr="003E527E">
        <w:rPr>
          <w:rFonts w:ascii="Times New Roman" w:hAnsi="Times New Roman"/>
          <w:b/>
          <w:sz w:val="20"/>
        </w:rPr>
        <w:t>Teaching sequence:</w:t>
      </w:r>
      <w:r w:rsidRPr="003E527E">
        <w:rPr>
          <w:rFonts w:ascii="Times New Roman" w:hAnsi="Times New Roman"/>
          <w:bCs/>
          <w:sz w:val="20"/>
        </w:rPr>
        <w:t xml:space="preserve"> the sequence will present the new material gradually while allowing students to interact and to be active participants. The sequence will include questioning that will allow student participation for gradual uncovering of their prior knowledge. The sequence will have an engaging hook and will keep students involved.</w:t>
      </w:r>
      <w:r w:rsidR="003F53B7">
        <w:rPr>
          <w:rFonts w:ascii="Times New Roman" w:hAnsi="Times New Roman"/>
          <w:bCs/>
          <w:sz w:val="20"/>
        </w:rPr>
        <w:t xml:space="preserve"> </w:t>
      </w:r>
    </w:p>
    <w:p w14:paraId="09BB8A90" w14:textId="067A432D" w:rsidR="003E527E" w:rsidRPr="003E527E" w:rsidRDefault="003E527E" w:rsidP="003F53B7">
      <w:pPr>
        <w:widowControl w:val="0"/>
        <w:autoSpaceDE w:val="0"/>
        <w:autoSpaceDN w:val="0"/>
        <w:adjustRightInd w:val="0"/>
        <w:ind w:left="720"/>
        <w:rPr>
          <w:rFonts w:ascii="Times New Roman" w:hAnsi="Times New Roman"/>
          <w:bCs/>
          <w:sz w:val="20"/>
        </w:rPr>
      </w:pPr>
      <w:r w:rsidRPr="003E527E">
        <w:rPr>
          <w:rFonts w:ascii="Times New Roman" w:hAnsi="Times New Roman"/>
          <w:b/>
          <w:sz w:val="20"/>
        </w:rPr>
        <w:t>Integration of language and content:</w:t>
      </w:r>
      <w:r w:rsidRPr="003E527E">
        <w:rPr>
          <w:rFonts w:ascii="Times New Roman" w:hAnsi="Times New Roman"/>
          <w:bCs/>
          <w:sz w:val="20"/>
        </w:rPr>
        <w:t xml:space="preserve"> the sequence will reveal your thought process about integrating language into the content – you will find an elegant way to present the language that students will need to manipulate the content</w:t>
      </w:r>
      <w:r>
        <w:rPr>
          <w:rFonts w:ascii="Times New Roman" w:hAnsi="Times New Roman"/>
          <w:bCs/>
          <w:sz w:val="20"/>
        </w:rPr>
        <w:t xml:space="preserve"> </w:t>
      </w:r>
      <w:r w:rsidRPr="003E527E">
        <w:rPr>
          <w:rFonts w:ascii="Times New Roman" w:hAnsi="Times New Roman"/>
          <w:bCs/>
          <w:sz w:val="20"/>
        </w:rPr>
        <w:t xml:space="preserve">(be able </w:t>
      </w:r>
      <w:r>
        <w:rPr>
          <w:rFonts w:ascii="Times New Roman" w:hAnsi="Times New Roman"/>
          <w:bCs/>
          <w:sz w:val="20"/>
        </w:rPr>
        <w:t xml:space="preserve">to </w:t>
      </w:r>
      <w:r w:rsidRPr="003E527E">
        <w:rPr>
          <w:rFonts w:ascii="Times New Roman" w:hAnsi="Times New Roman"/>
          <w:bCs/>
          <w:sz w:val="20"/>
        </w:rPr>
        <w:t>discover and talk about the content), without resorting to teaching a grammar point explicitly, or providing lists of vocabulary.</w:t>
      </w:r>
      <w:r w:rsidR="003F53B7">
        <w:rPr>
          <w:rFonts w:ascii="Times New Roman" w:hAnsi="Times New Roman"/>
          <w:bCs/>
          <w:sz w:val="20"/>
        </w:rPr>
        <w:t xml:space="preserve"> Your accompanying explanation of how and why you have integrated language into content is clear and well-grounded in the literature.</w:t>
      </w:r>
      <w:r w:rsidR="003F53B7">
        <w:rPr>
          <w:rFonts w:ascii="Times New Roman" w:hAnsi="Times New Roman"/>
          <w:bCs/>
          <w:sz w:val="20"/>
        </w:rPr>
        <w:tab/>
      </w:r>
    </w:p>
    <w:p w14:paraId="7ABF5E05" w14:textId="74CB5729" w:rsidR="003E527E" w:rsidRPr="003E527E" w:rsidRDefault="003E527E" w:rsidP="003E527E">
      <w:pPr>
        <w:widowControl w:val="0"/>
        <w:autoSpaceDE w:val="0"/>
        <w:autoSpaceDN w:val="0"/>
        <w:adjustRightInd w:val="0"/>
        <w:rPr>
          <w:rFonts w:ascii="Times New Roman" w:hAnsi="Times New Roman"/>
          <w:b/>
          <w:sz w:val="20"/>
        </w:rPr>
      </w:pPr>
      <w:r w:rsidRPr="003E527E">
        <w:rPr>
          <w:rFonts w:ascii="Times New Roman" w:hAnsi="Times New Roman"/>
          <w:b/>
          <w:sz w:val="20"/>
        </w:rPr>
        <w:tab/>
        <w:t>B+/B</w:t>
      </w:r>
    </w:p>
    <w:p w14:paraId="1A86F05D" w14:textId="6CFE707A" w:rsidR="003E527E" w:rsidRPr="003E527E" w:rsidRDefault="003E527E" w:rsidP="003F53B7">
      <w:pPr>
        <w:widowControl w:val="0"/>
        <w:autoSpaceDE w:val="0"/>
        <w:autoSpaceDN w:val="0"/>
        <w:adjustRightInd w:val="0"/>
        <w:ind w:left="720"/>
        <w:rPr>
          <w:rFonts w:ascii="Times New Roman" w:hAnsi="Times New Roman"/>
          <w:bCs/>
          <w:sz w:val="20"/>
        </w:rPr>
      </w:pPr>
      <w:r w:rsidRPr="003E527E">
        <w:rPr>
          <w:rFonts w:ascii="Times New Roman" w:hAnsi="Times New Roman"/>
          <w:b/>
          <w:sz w:val="20"/>
        </w:rPr>
        <w:t>Teaching sequence:</w:t>
      </w:r>
      <w:r w:rsidRPr="003E527E">
        <w:rPr>
          <w:rFonts w:ascii="Times New Roman" w:hAnsi="Times New Roman"/>
          <w:bCs/>
          <w:sz w:val="20"/>
        </w:rPr>
        <w:t xml:space="preserve"> the sequence is well-ordered, although is more teacher-centered and </w:t>
      </w:r>
      <w:r w:rsidR="003F53B7">
        <w:rPr>
          <w:rFonts w:ascii="Times New Roman" w:hAnsi="Times New Roman"/>
          <w:bCs/>
          <w:sz w:val="20"/>
        </w:rPr>
        <w:t>therefore could include</w:t>
      </w:r>
      <w:r w:rsidRPr="003E527E">
        <w:rPr>
          <w:rFonts w:ascii="Times New Roman" w:hAnsi="Times New Roman"/>
          <w:bCs/>
          <w:sz w:val="20"/>
        </w:rPr>
        <w:t xml:space="preserve"> more student </w:t>
      </w:r>
      <w:r>
        <w:rPr>
          <w:rFonts w:ascii="Times New Roman" w:hAnsi="Times New Roman"/>
          <w:bCs/>
          <w:sz w:val="20"/>
        </w:rPr>
        <w:tab/>
      </w:r>
      <w:r w:rsidRPr="003E527E">
        <w:rPr>
          <w:rFonts w:ascii="Times New Roman" w:hAnsi="Times New Roman"/>
          <w:bCs/>
          <w:sz w:val="20"/>
        </w:rPr>
        <w:t>involvement. The questioning allows for the uncovering of student knowledge, although may be inconsistent and rushed. The hook is predictable and risks not being engaging for all students.</w:t>
      </w:r>
    </w:p>
    <w:p w14:paraId="6A43CC94" w14:textId="37344C71" w:rsidR="003E527E" w:rsidRPr="003E527E" w:rsidRDefault="003E527E" w:rsidP="003F53B7">
      <w:pPr>
        <w:widowControl w:val="0"/>
        <w:autoSpaceDE w:val="0"/>
        <w:autoSpaceDN w:val="0"/>
        <w:adjustRightInd w:val="0"/>
        <w:ind w:left="720"/>
        <w:rPr>
          <w:rFonts w:ascii="Times New Roman" w:hAnsi="Times New Roman"/>
          <w:bCs/>
          <w:sz w:val="20"/>
        </w:rPr>
      </w:pPr>
      <w:r w:rsidRPr="003E527E">
        <w:rPr>
          <w:rFonts w:ascii="Times New Roman" w:hAnsi="Times New Roman"/>
          <w:b/>
          <w:sz w:val="20"/>
        </w:rPr>
        <w:t xml:space="preserve">Integration of language and content: </w:t>
      </w:r>
      <w:r w:rsidRPr="003E527E">
        <w:rPr>
          <w:rFonts w:ascii="Times New Roman" w:hAnsi="Times New Roman"/>
          <w:bCs/>
          <w:sz w:val="20"/>
        </w:rPr>
        <w:t>the sequence reveals some understanding of the importance of including language in the content presentation but could use polishing in terms of the integration.</w:t>
      </w:r>
      <w:r w:rsidR="003F53B7">
        <w:rPr>
          <w:rFonts w:ascii="Times New Roman" w:hAnsi="Times New Roman"/>
          <w:bCs/>
          <w:sz w:val="20"/>
        </w:rPr>
        <w:t xml:space="preserve"> Explanation is on the right track but needs to be better explained and more grounded in the literature.</w:t>
      </w:r>
    </w:p>
    <w:p w14:paraId="460C4792" w14:textId="7598A249" w:rsidR="003E527E" w:rsidRPr="003E527E" w:rsidRDefault="003E527E" w:rsidP="003E527E">
      <w:pPr>
        <w:widowControl w:val="0"/>
        <w:autoSpaceDE w:val="0"/>
        <w:autoSpaceDN w:val="0"/>
        <w:adjustRightInd w:val="0"/>
        <w:rPr>
          <w:rFonts w:ascii="Times New Roman" w:hAnsi="Times New Roman"/>
          <w:b/>
          <w:sz w:val="20"/>
        </w:rPr>
      </w:pPr>
      <w:r w:rsidRPr="003E527E">
        <w:rPr>
          <w:rFonts w:ascii="Times New Roman" w:hAnsi="Times New Roman"/>
          <w:b/>
          <w:sz w:val="20"/>
        </w:rPr>
        <w:tab/>
        <w:t>B-/C+</w:t>
      </w:r>
    </w:p>
    <w:p w14:paraId="602284E7" w14:textId="4BE4207C" w:rsidR="003E527E" w:rsidRPr="003E527E" w:rsidRDefault="003E527E" w:rsidP="003E527E">
      <w:pPr>
        <w:widowControl w:val="0"/>
        <w:autoSpaceDE w:val="0"/>
        <w:autoSpaceDN w:val="0"/>
        <w:adjustRightInd w:val="0"/>
        <w:rPr>
          <w:rFonts w:ascii="Times New Roman" w:hAnsi="Times New Roman"/>
          <w:bCs/>
          <w:sz w:val="20"/>
        </w:rPr>
      </w:pPr>
      <w:r w:rsidRPr="003E527E">
        <w:rPr>
          <w:rFonts w:ascii="Times New Roman" w:hAnsi="Times New Roman"/>
          <w:b/>
          <w:sz w:val="20"/>
        </w:rPr>
        <w:tab/>
        <w:t>Teaching sequence</w:t>
      </w:r>
      <w:r w:rsidRPr="003E527E">
        <w:rPr>
          <w:rFonts w:ascii="Times New Roman" w:hAnsi="Times New Roman"/>
          <w:bCs/>
          <w:sz w:val="20"/>
        </w:rPr>
        <w:t xml:space="preserve">: the sequence reveals a lack of understanding of how to communicate content to students and how to </w:t>
      </w:r>
      <w:r w:rsidR="004C0040">
        <w:rPr>
          <w:rFonts w:ascii="Times New Roman" w:hAnsi="Times New Roman"/>
          <w:bCs/>
          <w:sz w:val="20"/>
        </w:rPr>
        <w:tab/>
      </w:r>
      <w:r w:rsidRPr="003E527E">
        <w:rPr>
          <w:rFonts w:ascii="Times New Roman" w:hAnsi="Times New Roman"/>
          <w:bCs/>
          <w:sz w:val="20"/>
        </w:rPr>
        <w:t>involve students in the process.</w:t>
      </w:r>
    </w:p>
    <w:p w14:paraId="27517C18" w14:textId="7FFBBF88" w:rsidR="003E527E" w:rsidRPr="003E527E" w:rsidRDefault="003E527E" w:rsidP="003E527E">
      <w:pPr>
        <w:widowControl w:val="0"/>
        <w:autoSpaceDE w:val="0"/>
        <w:autoSpaceDN w:val="0"/>
        <w:adjustRightInd w:val="0"/>
        <w:rPr>
          <w:rFonts w:ascii="Times New Roman" w:hAnsi="Times New Roman"/>
          <w:bCs/>
          <w:sz w:val="20"/>
        </w:rPr>
      </w:pPr>
      <w:r w:rsidRPr="003E527E">
        <w:rPr>
          <w:rFonts w:ascii="Times New Roman" w:hAnsi="Times New Roman"/>
          <w:b/>
          <w:sz w:val="20"/>
        </w:rPr>
        <w:tab/>
        <w:t xml:space="preserve">Integration of language and content:  </w:t>
      </w:r>
      <w:r w:rsidRPr="003E527E">
        <w:rPr>
          <w:rFonts w:ascii="Times New Roman" w:hAnsi="Times New Roman"/>
          <w:bCs/>
          <w:sz w:val="20"/>
        </w:rPr>
        <w:t xml:space="preserve">your suggested teaching sequence does not show an understanding that </w:t>
      </w:r>
      <w:r w:rsidRPr="003E527E">
        <w:rPr>
          <w:rFonts w:ascii="Times New Roman" w:hAnsi="Times New Roman"/>
          <w:bCs/>
          <w:sz w:val="20"/>
        </w:rPr>
        <w:tab/>
      </w:r>
      <w:r w:rsidRPr="003E527E">
        <w:rPr>
          <w:rFonts w:ascii="Times New Roman" w:hAnsi="Times New Roman"/>
          <w:bCs/>
          <w:sz w:val="20"/>
        </w:rPr>
        <w:tab/>
        <w:t xml:space="preserve">content delivery should include language support. While you may refer to the readings, your discussion reveals a lack of clear </w:t>
      </w:r>
      <w:r w:rsidR="004C0040">
        <w:rPr>
          <w:rFonts w:ascii="Times New Roman" w:hAnsi="Times New Roman"/>
          <w:bCs/>
          <w:sz w:val="20"/>
        </w:rPr>
        <w:tab/>
      </w:r>
      <w:r w:rsidRPr="003E527E">
        <w:rPr>
          <w:rFonts w:ascii="Times New Roman" w:hAnsi="Times New Roman"/>
          <w:bCs/>
          <w:sz w:val="20"/>
        </w:rPr>
        <w:t>understanding of the principles.</w:t>
      </w:r>
    </w:p>
    <w:p w14:paraId="6D3C47BC" w14:textId="77777777" w:rsidR="003E527E" w:rsidRPr="003E527E" w:rsidRDefault="003E527E" w:rsidP="00DA3B72">
      <w:pPr>
        <w:pStyle w:val="ListParagraph"/>
        <w:widowControl w:val="0"/>
        <w:autoSpaceDE w:val="0"/>
        <w:autoSpaceDN w:val="0"/>
        <w:adjustRightInd w:val="0"/>
        <w:rPr>
          <w:rFonts w:ascii="Times New Roman" w:hAnsi="Times New Roman" w:cs="Times New Roman"/>
          <w:bCs/>
          <w:sz w:val="24"/>
          <w:szCs w:val="24"/>
        </w:rPr>
      </w:pPr>
    </w:p>
    <w:p w14:paraId="29734776" w14:textId="77777777" w:rsidR="00DA3B72" w:rsidRPr="003720A4" w:rsidRDefault="00DA3B72" w:rsidP="00DA3B72">
      <w:pPr>
        <w:pStyle w:val="ListParagraph"/>
        <w:widowControl w:val="0"/>
        <w:autoSpaceDE w:val="0"/>
        <w:autoSpaceDN w:val="0"/>
        <w:adjustRightInd w:val="0"/>
        <w:rPr>
          <w:rFonts w:ascii="Times" w:hAnsi="Times"/>
          <w:bCs/>
          <w:sz w:val="24"/>
          <w:szCs w:val="24"/>
        </w:rPr>
      </w:pPr>
    </w:p>
    <w:p w14:paraId="68C64F97" w14:textId="36A72DC7" w:rsidR="00DA3B72" w:rsidRDefault="003720A4" w:rsidP="00DA3B72">
      <w:pPr>
        <w:pStyle w:val="ListParagraph"/>
        <w:widowControl w:val="0"/>
        <w:numPr>
          <w:ilvl w:val="0"/>
          <w:numId w:val="16"/>
        </w:numPr>
        <w:autoSpaceDE w:val="0"/>
        <w:autoSpaceDN w:val="0"/>
        <w:adjustRightInd w:val="0"/>
        <w:rPr>
          <w:rFonts w:ascii="Times" w:hAnsi="Times"/>
          <w:b/>
          <w:sz w:val="24"/>
          <w:szCs w:val="24"/>
        </w:rPr>
      </w:pPr>
      <w:r w:rsidRPr="006E49C1">
        <w:rPr>
          <w:rFonts w:ascii="Times" w:hAnsi="Times"/>
          <w:b/>
          <w:bCs/>
          <w:smallCaps/>
          <w:sz w:val="28"/>
          <w:szCs w:val="28"/>
        </w:rPr>
        <w:t>Learning task 3</w:t>
      </w:r>
      <w:r w:rsidRPr="00DA3B72">
        <w:rPr>
          <w:rFonts w:ascii="Times" w:hAnsi="Times"/>
          <w:b/>
          <w:bCs/>
          <w:smallCaps/>
          <w:szCs w:val="24"/>
        </w:rPr>
        <w:t>:</w:t>
      </w:r>
      <w:r>
        <w:rPr>
          <w:rFonts w:ascii="Times" w:hAnsi="Times"/>
          <w:smallCaps/>
          <w:szCs w:val="24"/>
        </w:rPr>
        <w:t xml:space="preserve">  </w:t>
      </w:r>
      <w:r w:rsidR="00DA3B72" w:rsidRPr="006E49C1">
        <w:rPr>
          <w:rFonts w:ascii="Times" w:hAnsi="Times"/>
          <w:bCs/>
          <w:sz w:val="24"/>
          <w:szCs w:val="24"/>
        </w:rPr>
        <w:t>Design of short-term learning plan (</w:t>
      </w:r>
      <w:r w:rsidR="00DA3B72" w:rsidRPr="004C0040">
        <w:rPr>
          <w:rFonts w:ascii="Times" w:hAnsi="Times"/>
          <w:b/>
          <w:color w:val="FF0000"/>
          <w:sz w:val="24"/>
          <w:szCs w:val="24"/>
        </w:rPr>
        <w:t>lesson plan</w:t>
      </w:r>
      <w:r w:rsidR="00DA3B72" w:rsidRPr="006E49C1">
        <w:rPr>
          <w:rFonts w:ascii="Times" w:hAnsi="Times"/>
          <w:bCs/>
          <w:sz w:val="24"/>
          <w:szCs w:val="24"/>
        </w:rPr>
        <w:t>) and assessment plan</w:t>
      </w:r>
      <w:r w:rsidR="00DA3B72">
        <w:rPr>
          <w:rFonts w:ascii="Times" w:hAnsi="Times"/>
          <w:b/>
          <w:sz w:val="24"/>
          <w:szCs w:val="24"/>
        </w:rPr>
        <w:t xml:space="preserve"> </w:t>
      </w:r>
      <w:r w:rsidR="006E49C1">
        <w:rPr>
          <w:rFonts w:ascii="Times" w:hAnsi="Times"/>
          <w:b/>
          <w:sz w:val="24"/>
          <w:szCs w:val="24"/>
        </w:rPr>
        <w:t>(</w:t>
      </w:r>
      <w:r w:rsidR="00DA3B72" w:rsidRPr="006E49C1">
        <w:rPr>
          <w:rFonts w:ascii="Times" w:hAnsi="Times"/>
          <w:b/>
        </w:rPr>
        <w:t>Individual Task)</w:t>
      </w:r>
      <w:r w:rsidR="00DA3B72">
        <w:rPr>
          <w:rFonts w:ascii="Times" w:hAnsi="Times"/>
          <w:b/>
          <w:sz w:val="24"/>
          <w:szCs w:val="24"/>
        </w:rPr>
        <w:t xml:space="preserve"> 40%   </w:t>
      </w:r>
    </w:p>
    <w:p w14:paraId="0E438710" w14:textId="62B853E7" w:rsidR="00DA3B72" w:rsidRDefault="00DA3B72" w:rsidP="00DA3B72">
      <w:pPr>
        <w:pStyle w:val="ListParagraph"/>
        <w:widowControl w:val="0"/>
        <w:autoSpaceDE w:val="0"/>
        <w:autoSpaceDN w:val="0"/>
        <w:adjustRightInd w:val="0"/>
        <w:rPr>
          <w:rFonts w:ascii="Times" w:hAnsi="Times"/>
          <w:b/>
          <w:sz w:val="24"/>
          <w:szCs w:val="24"/>
        </w:rPr>
      </w:pPr>
      <w:r>
        <w:rPr>
          <w:rFonts w:ascii="Times" w:hAnsi="Times"/>
          <w:b/>
          <w:sz w:val="24"/>
          <w:szCs w:val="24"/>
        </w:rPr>
        <w:t>Due: March 1</w:t>
      </w:r>
      <w:r w:rsidR="00040386">
        <w:rPr>
          <w:rFonts w:ascii="Times" w:hAnsi="Times"/>
          <w:b/>
          <w:sz w:val="24"/>
          <w:szCs w:val="24"/>
        </w:rPr>
        <w:t>0</w:t>
      </w:r>
      <w:r>
        <w:rPr>
          <w:rFonts w:ascii="Times" w:hAnsi="Times"/>
          <w:b/>
          <w:sz w:val="24"/>
          <w:szCs w:val="24"/>
        </w:rPr>
        <w:t>, 202</w:t>
      </w:r>
      <w:r w:rsidR="00040386">
        <w:rPr>
          <w:rFonts w:ascii="Times" w:hAnsi="Times"/>
          <w:b/>
          <w:sz w:val="24"/>
          <w:szCs w:val="24"/>
        </w:rPr>
        <w:t>3</w:t>
      </w:r>
    </w:p>
    <w:p w14:paraId="4FA132C0" w14:textId="584F1674" w:rsidR="00DA3B72" w:rsidRDefault="00DA3B72" w:rsidP="00DA3B72">
      <w:pPr>
        <w:widowControl w:val="0"/>
        <w:autoSpaceDE w:val="0"/>
        <w:autoSpaceDN w:val="0"/>
        <w:adjustRightInd w:val="0"/>
        <w:ind w:left="720"/>
        <w:rPr>
          <w:rFonts w:ascii="Times" w:hAnsi="Times"/>
          <w:sz w:val="24"/>
          <w:szCs w:val="24"/>
        </w:rPr>
      </w:pPr>
      <w:r w:rsidRPr="003720A4">
        <w:rPr>
          <w:rFonts w:ascii="Times" w:hAnsi="Times"/>
          <w:sz w:val="24"/>
          <w:szCs w:val="24"/>
        </w:rPr>
        <w:t xml:space="preserve">Working </w:t>
      </w:r>
      <w:r w:rsidRPr="003720A4">
        <w:rPr>
          <w:rFonts w:ascii="Times" w:hAnsi="Times"/>
          <w:b/>
          <w:bCs/>
          <w:sz w:val="24"/>
          <w:szCs w:val="24"/>
        </w:rPr>
        <w:t>individually</w:t>
      </w:r>
      <w:r w:rsidRPr="003720A4">
        <w:rPr>
          <w:rFonts w:ascii="Times" w:hAnsi="Times"/>
          <w:sz w:val="24"/>
          <w:szCs w:val="24"/>
        </w:rPr>
        <w:t>, you will create a lesson plan containing the elements as detailed in the template</w:t>
      </w:r>
      <w:r w:rsidR="00DC2652">
        <w:rPr>
          <w:rFonts w:ascii="Times" w:hAnsi="Times"/>
          <w:sz w:val="24"/>
          <w:szCs w:val="24"/>
        </w:rPr>
        <w:t xml:space="preserve"> that will be provided</w:t>
      </w:r>
      <w:r w:rsidR="003E527E">
        <w:rPr>
          <w:rFonts w:ascii="Times" w:hAnsi="Times"/>
          <w:sz w:val="24"/>
          <w:szCs w:val="24"/>
        </w:rPr>
        <w:t>, and you will follow the template as appropriate.</w:t>
      </w:r>
    </w:p>
    <w:p w14:paraId="3737B5B0" w14:textId="77777777" w:rsidR="00DC2652" w:rsidRDefault="00DC2652" w:rsidP="00DA3B72">
      <w:pPr>
        <w:pStyle w:val="Title"/>
        <w:ind w:firstLine="720"/>
        <w:jc w:val="left"/>
        <w:rPr>
          <w:rFonts w:ascii="Times" w:hAnsi="Times"/>
          <w:smallCaps/>
          <w:szCs w:val="24"/>
        </w:rPr>
      </w:pPr>
    </w:p>
    <w:p w14:paraId="7B7081DF" w14:textId="52D7ADE9" w:rsidR="00DA3B72" w:rsidRPr="003720A4" w:rsidRDefault="00DA3B72" w:rsidP="00DA3B72">
      <w:pPr>
        <w:pStyle w:val="Title"/>
        <w:ind w:firstLine="720"/>
        <w:jc w:val="left"/>
        <w:rPr>
          <w:rFonts w:ascii="Times" w:hAnsi="Times"/>
          <w:smallCaps/>
          <w:szCs w:val="24"/>
        </w:rPr>
      </w:pPr>
      <w:r w:rsidRPr="007D2C5B">
        <w:rPr>
          <w:rFonts w:ascii="Times" w:hAnsi="Times"/>
          <w:smallCaps/>
          <w:szCs w:val="24"/>
        </w:rPr>
        <w:t xml:space="preserve">Criteria For Assessment of Learning Task </w:t>
      </w:r>
      <w:r>
        <w:rPr>
          <w:rFonts w:ascii="Times" w:hAnsi="Times"/>
          <w:smallCaps/>
          <w:szCs w:val="24"/>
        </w:rPr>
        <w:t>2</w:t>
      </w:r>
    </w:p>
    <w:p w14:paraId="4E1F59EB" w14:textId="77777777" w:rsidR="00DC2652" w:rsidRDefault="00DA3B72" w:rsidP="00DA3B72">
      <w:pPr>
        <w:pStyle w:val="ListParagraph"/>
        <w:widowControl w:val="0"/>
        <w:autoSpaceDE w:val="0"/>
        <w:autoSpaceDN w:val="0"/>
        <w:adjustRightInd w:val="0"/>
        <w:rPr>
          <w:rFonts w:ascii="Times" w:hAnsi="Times"/>
          <w:bCs/>
          <w:sz w:val="24"/>
          <w:szCs w:val="24"/>
        </w:rPr>
      </w:pPr>
      <w:r>
        <w:rPr>
          <w:rFonts w:ascii="Times" w:hAnsi="Times"/>
          <w:bCs/>
          <w:sz w:val="24"/>
          <w:szCs w:val="24"/>
        </w:rPr>
        <w:t xml:space="preserve">You will focus especially on </w:t>
      </w:r>
    </w:p>
    <w:p w14:paraId="7F88811D" w14:textId="77777777" w:rsidR="00DC2652" w:rsidRDefault="00DA3B72" w:rsidP="00DA3B72">
      <w:pPr>
        <w:pStyle w:val="ListParagraph"/>
        <w:widowControl w:val="0"/>
        <w:autoSpaceDE w:val="0"/>
        <w:autoSpaceDN w:val="0"/>
        <w:adjustRightInd w:val="0"/>
        <w:rPr>
          <w:rFonts w:ascii="Times" w:hAnsi="Times"/>
          <w:bCs/>
          <w:sz w:val="24"/>
          <w:szCs w:val="24"/>
        </w:rPr>
      </w:pPr>
      <w:r>
        <w:rPr>
          <w:rFonts w:ascii="Times" w:hAnsi="Times"/>
          <w:bCs/>
          <w:sz w:val="24"/>
          <w:szCs w:val="24"/>
        </w:rPr>
        <w:t xml:space="preserve">(1) choice of appropriate objectives from Program of Studies for BOTH content and language, </w:t>
      </w:r>
    </w:p>
    <w:p w14:paraId="20A181A3" w14:textId="77777777" w:rsidR="006D2AD1" w:rsidRDefault="00DA3B72" w:rsidP="00DA3B72">
      <w:pPr>
        <w:pStyle w:val="ListParagraph"/>
        <w:widowControl w:val="0"/>
        <w:autoSpaceDE w:val="0"/>
        <w:autoSpaceDN w:val="0"/>
        <w:adjustRightInd w:val="0"/>
        <w:rPr>
          <w:rFonts w:ascii="Times" w:hAnsi="Times"/>
          <w:bCs/>
          <w:sz w:val="24"/>
          <w:szCs w:val="24"/>
        </w:rPr>
      </w:pPr>
      <w:r>
        <w:rPr>
          <w:rFonts w:ascii="Times" w:hAnsi="Times"/>
          <w:bCs/>
          <w:sz w:val="24"/>
          <w:szCs w:val="24"/>
        </w:rPr>
        <w:t xml:space="preserve">(2) elaboration of an assessment plan that addresses the objectives, </w:t>
      </w:r>
    </w:p>
    <w:p w14:paraId="1823D64C" w14:textId="77777777" w:rsidR="006D2AD1" w:rsidRDefault="00DA3B72" w:rsidP="00DA3B72">
      <w:pPr>
        <w:pStyle w:val="ListParagraph"/>
        <w:widowControl w:val="0"/>
        <w:autoSpaceDE w:val="0"/>
        <w:autoSpaceDN w:val="0"/>
        <w:adjustRightInd w:val="0"/>
        <w:rPr>
          <w:rFonts w:ascii="Times" w:hAnsi="Times"/>
          <w:bCs/>
          <w:sz w:val="24"/>
          <w:szCs w:val="24"/>
        </w:rPr>
      </w:pPr>
      <w:r>
        <w:rPr>
          <w:rFonts w:ascii="Times" w:hAnsi="Times"/>
          <w:bCs/>
          <w:sz w:val="24"/>
          <w:szCs w:val="24"/>
        </w:rPr>
        <w:t xml:space="preserve">(3) a clear demonstration of your understanding of either the development of literacy via the literacy loop, OR the integration of language and content, </w:t>
      </w:r>
    </w:p>
    <w:p w14:paraId="26333855" w14:textId="6EF7166A" w:rsidR="00DA3B72" w:rsidRDefault="00DA3B72" w:rsidP="00DA3B72">
      <w:pPr>
        <w:pStyle w:val="ListParagraph"/>
        <w:widowControl w:val="0"/>
        <w:autoSpaceDE w:val="0"/>
        <w:autoSpaceDN w:val="0"/>
        <w:adjustRightInd w:val="0"/>
        <w:rPr>
          <w:rFonts w:ascii="Times" w:hAnsi="Times"/>
          <w:bCs/>
          <w:sz w:val="24"/>
          <w:szCs w:val="24"/>
        </w:rPr>
      </w:pPr>
      <w:r>
        <w:rPr>
          <w:rFonts w:ascii="Times" w:hAnsi="Times"/>
          <w:bCs/>
          <w:sz w:val="24"/>
          <w:szCs w:val="24"/>
        </w:rPr>
        <w:t>(4) a clear and organized sequence of activities to realize your objectives.</w:t>
      </w:r>
    </w:p>
    <w:p w14:paraId="1520E8F7" w14:textId="77777777" w:rsidR="00502083" w:rsidRDefault="00502083" w:rsidP="00DA3B72">
      <w:pPr>
        <w:pStyle w:val="ListParagraph"/>
        <w:widowControl w:val="0"/>
        <w:autoSpaceDE w:val="0"/>
        <w:autoSpaceDN w:val="0"/>
        <w:adjustRightInd w:val="0"/>
        <w:rPr>
          <w:rFonts w:ascii="Times" w:hAnsi="Times"/>
          <w:bCs/>
          <w:sz w:val="24"/>
          <w:szCs w:val="24"/>
        </w:rPr>
      </w:pPr>
    </w:p>
    <w:p w14:paraId="01E36E46" w14:textId="724591E9" w:rsidR="006F2D44" w:rsidRPr="001D4EA0" w:rsidRDefault="00DA3B72" w:rsidP="001D4EA0">
      <w:pPr>
        <w:pStyle w:val="ListParagraph"/>
        <w:widowControl w:val="0"/>
        <w:autoSpaceDE w:val="0"/>
        <w:autoSpaceDN w:val="0"/>
        <w:adjustRightInd w:val="0"/>
        <w:rPr>
          <w:rFonts w:ascii="Times" w:hAnsi="Times"/>
          <w:bCs/>
          <w:sz w:val="24"/>
          <w:szCs w:val="24"/>
        </w:rPr>
      </w:pPr>
      <w:r w:rsidRPr="003720A4">
        <w:rPr>
          <w:rFonts w:ascii="Times" w:hAnsi="Times"/>
          <w:bCs/>
          <w:sz w:val="24"/>
          <w:szCs w:val="24"/>
        </w:rPr>
        <w:t>Assessment rubric</w:t>
      </w:r>
      <w:r>
        <w:rPr>
          <w:rFonts w:ascii="Times" w:hAnsi="Times"/>
          <w:bCs/>
          <w:sz w:val="24"/>
          <w:szCs w:val="24"/>
        </w:rPr>
        <w:t xml:space="preserve"> </w:t>
      </w:r>
      <w:r w:rsidRPr="003720A4">
        <w:rPr>
          <w:rFonts w:ascii="Times" w:hAnsi="Times"/>
          <w:bCs/>
          <w:sz w:val="24"/>
          <w:szCs w:val="24"/>
        </w:rPr>
        <w:t>will be posted in D2L</w:t>
      </w:r>
    </w:p>
    <w:p w14:paraId="58BA2D02" w14:textId="77777777" w:rsidR="006F2D44" w:rsidRDefault="006F2D44" w:rsidP="00325062">
      <w:pPr>
        <w:pStyle w:val="BodyText"/>
        <w:rPr>
          <w:rFonts w:ascii="Times" w:hAnsi="Times" w:cs="Times New Roman Bold"/>
          <w:iCs/>
          <w:smallCaps/>
          <w:szCs w:val="24"/>
        </w:rPr>
      </w:pPr>
    </w:p>
    <w:p w14:paraId="6CD12AB8" w14:textId="45A7A860" w:rsidR="004B5216" w:rsidRPr="001250A6" w:rsidRDefault="004B5216" w:rsidP="001250A6">
      <w:pPr>
        <w:pStyle w:val="BodyText"/>
        <w:jc w:val="center"/>
        <w:rPr>
          <w:rFonts w:ascii="Times" w:hAnsi="Times" w:cs="Times New Roman Bold"/>
          <w:iCs/>
          <w:smallCaps/>
          <w:szCs w:val="24"/>
        </w:rPr>
      </w:pPr>
      <w:r w:rsidRPr="007D2C5B">
        <w:rPr>
          <w:rFonts w:ascii="Times" w:hAnsi="Times" w:cs="Times New Roman Bold"/>
          <w:iCs/>
          <w:smallCaps/>
          <w:szCs w:val="24"/>
        </w:rPr>
        <w:lastRenderedPageBreak/>
        <w:t>The Expectation of Excellence in Professional Work</w:t>
      </w:r>
    </w:p>
    <w:p w14:paraId="2F60C144" w14:textId="77777777" w:rsidR="004B5216" w:rsidRPr="007D2C5B" w:rsidRDefault="004B5216" w:rsidP="004B5216">
      <w:pPr>
        <w:pStyle w:val="BodyText"/>
        <w:rPr>
          <w:rFonts w:ascii="Times" w:hAnsi="Times"/>
          <w:b w:val="0"/>
          <w:bCs w:val="0"/>
          <w:szCs w:val="24"/>
        </w:rPr>
      </w:pPr>
      <w:r w:rsidRPr="007D2C5B">
        <w:rPr>
          <w:rFonts w:ascii="Times" w:hAnsi="Times"/>
          <w:b w:val="0"/>
          <w:bCs w:val="0"/>
          <w:szCs w:val="24"/>
        </w:rPr>
        <w:t>Please review the Academic Calendar carefully. It describes the program and provides detailed schedules and important dates. It contains information on expectations for student work and professional conduct. In addition, procedures are described regarding concern about student performance in the program. Please pay especially careful attention to details and descriptions in the following topic areas:</w:t>
      </w:r>
    </w:p>
    <w:p w14:paraId="2DE32140" w14:textId="77777777" w:rsidR="004B5216" w:rsidRPr="007D2C5B" w:rsidRDefault="004B5216" w:rsidP="004B5216">
      <w:pPr>
        <w:pStyle w:val="BodyText"/>
        <w:rPr>
          <w:rFonts w:ascii="Times" w:hAnsi="Times"/>
          <w:b w:val="0"/>
          <w:bCs w:val="0"/>
          <w:szCs w:val="24"/>
        </w:rPr>
      </w:pPr>
    </w:p>
    <w:p w14:paraId="7D7F5C07" w14:textId="77777777" w:rsidR="004B5216" w:rsidRPr="007D2C5B" w:rsidRDefault="004B5216" w:rsidP="00377C24">
      <w:pPr>
        <w:pStyle w:val="BodyText"/>
        <w:numPr>
          <w:ilvl w:val="0"/>
          <w:numId w:val="3"/>
        </w:numPr>
        <w:tabs>
          <w:tab w:val="clear" w:pos="-648"/>
          <w:tab w:val="clear" w:pos="0"/>
          <w:tab w:val="clear" w:pos="972"/>
        </w:tabs>
        <w:spacing w:after="120"/>
        <w:rPr>
          <w:rFonts w:ascii="Times" w:hAnsi="Times"/>
          <w:b w:val="0"/>
          <w:bCs w:val="0"/>
          <w:szCs w:val="24"/>
        </w:rPr>
      </w:pPr>
      <w:r w:rsidRPr="007D2C5B">
        <w:rPr>
          <w:rFonts w:ascii="Times" w:hAnsi="Times"/>
          <w:b w:val="0"/>
          <w:bCs w:val="0"/>
          <w:i/>
          <w:iCs/>
          <w:szCs w:val="24"/>
        </w:rPr>
        <w:t>The Importance of Attendance and Participation in Every Class</w:t>
      </w:r>
    </w:p>
    <w:p w14:paraId="19FA7933" w14:textId="77777777" w:rsidR="004B5216" w:rsidRPr="007D2C5B" w:rsidRDefault="004B5216" w:rsidP="004B5216">
      <w:pPr>
        <w:pStyle w:val="BodyText"/>
        <w:rPr>
          <w:rFonts w:ascii="Times" w:hAnsi="Times"/>
          <w:b w:val="0"/>
          <w:bCs w:val="0"/>
          <w:szCs w:val="24"/>
        </w:rPr>
      </w:pPr>
      <w:r w:rsidRPr="007D2C5B">
        <w:rPr>
          <w:rFonts w:ascii="Times" w:hAnsi="Times"/>
          <w:b w:val="0"/>
          <w:bCs w:val="0"/>
          <w:szCs w:val="24"/>
        </w:rPr>
        <w:t xml:space="preserve">As this is a professional program, experiences are designed with the expectation that all members will be fully involved in all classes and in all coursework experiences. As you are a member of a learning community your contribution is vital and highly valued, just as it will be when you take on the professional responsibilities of being a teacher. We expect that you will not be absent from class </w:t>
      </w:r>
      <w:proofErr w:type="gramStart"/>
      <w:r w:rsidRPr="007D2C5B">
        <w:rPr>
          <w:rFonts w:ascii="Times" w:hAnsi="Times"/>
          <w:b w:val="0"/>
          <w:bCs w:val="0"/>
          <w:szCs w:val="24"/>
        </w:rPr>
        <w:t>with the exception of</w:t>
      </w:r>
      <w:proofErr w:type="gramEnd"/>
      <w:r w:rsidRPr="007D2C5B">
        <w:rPr>
          <w:rFonts w:ascii="Times" w:hAnsi="Times"/>
          <w:b w:val="0"/>
          <w:bCs w:val="0"/>
          <w:szCs w:val="24"/>
        </w:rPr>
        <w:t xml:space="preserve"> documented instances of personal or family illness or for religious requirements.   </w:t>
      </w:r>
    </w:p>
    <w:p w14:paraId="3908485C" w14:textId="77777777" w:rsidR="004B5216" w:rsidRPr="007D2C5B" w:rsidRDefault="004B5216" w:rsidP="004B5216">
      <w:pPr>
        <w:pStyle w:val="BodyText"/>
        <w:rPr>
          <w:rFonts w:ascii="Times" w:hAnsi="Times"/>
          <w:b w:val="0"/>
          <w:bCs w:val="0"/>
          <w:szCs w:val="24"/>
        </w:rPr>
      </w:pPr>
    </w:p>
    <w:p w14:paraId="0DCCB90F" w14:textId="77777777" w:rsidR="004B5216" w:rsidRPr="007D2C5B" w:rsidRDefault="004B5216" w:rsidP="00377C24">
      <w:pPr>
        <w:pStyle w:val="BodyText"/>
        <w:numPr>
          <w:ilvl w:val="0"/>
          <w:numId w:val="3"/>
        </w:numPr>
        <w:tabs>
          <w:tab w:val="clear" w:pos="-648"/>
          <w:tab w:val="clear" w:pos="0"/>
          <w:tab w:val="clear" w:pos="972"/>
        </w:tabs>
        <w:spacing w:after="120"/>
        <w:rPr>
          <w:rFonts w:ascii="Times" w:hAnsi="Times"/>
          <w:b w:val="0"/>
          <w:bCs w:val="0"/>
          <w:i/>
          <w:szCs w:val="24"/>
        </w:rPr>
      </w:pPr>
      <w:r w:rsidRPr="007D2C5B">
        <w:rPr>
          <w:rFonts w:ascii="Times" w:hAnsi="Times"/>
          <w:b w:val="0"/>
          <w:bCs w:val="0"/>
          <w:i/>
          <w:szCs w:val="24"/>
        </w:rPr>
        <w:t>Engagement in Class Discussion and Inquiry</w:t>
      </w:r>
    </w:p>
    <w:p w14:paraId="01E41A71" w14:textId="77777777" w:rsidR="004B5216" w:rsidRDefault="004B5216" w:rsidP="004B5216">
      <w:pPr>
        <w:pStyle w:val="BodyText"/>
        <w:rPr>
          <w:rFonts w:ascii="Times" w:hAnsi="Times"/>
          <w:b w:val="0"/>
          <w:bCs w:val="0"/>
          <w:szCs w:val="24"/>
        </w:rPr>
      </w:pPr>
      <w:r w:rsidRPr="007D2C5B">
        <w:rPr>
          <w:rFonts w:ascii="Times" w:hAnsi="Times"/>
          <w:b w:val="0"/>
          <w:bCs w:val="0"/>
          <w:szCs w:val="24"/>
        </w:rPr>
        <w:t xml:space="preserve">Another reason for the importance of attendance and participation in every class is that the course involves working with fellow students to share ideas and thinking. For example, each class you will work with a small group to engage fellow students in discussions on work being considered in class. You will also help other groups by providing ideas for scholarly inquiry in assignments. If you find that you are experiencing difficulties as a group collaborating, please inform the instructor. </w:t>
      </w:r>
    </w:p>
    <w:p w14:paraId="26D7180D" w14:textId="77777777" w:rsidR="006F2D44" w:rsidRDefault="006F2D44" w:rsidP="004B5216">
      <w:pPr>
        <w:pStyle w:val="BodyText"/>
        <w:rPr>
          <w:rFonts w:ascii="Times" w:hAnsi="Times"/>
          <w:b w:val="0"/>
          <w:bCs w:val="0"/>
          <w:szCs w:val="24"/>
        </w:rPr>
      </w:pPr>
    </w:p>
    <w:p w14:paraId="24C26AA4" w14:textId="77777777" w:rsidR="006F2D44" w:rsidRPr="00332322" w:rsidRDefault="006F2D44" w:rsidP="006F2D44">
      <w:pPr>
        <w:pStyle w:val="Heading2"/>
        <w:spacing w:before="0"/>
        <w:jc w:val="center"/>
        <w:rPr>
          <w:rFonts w:ascii="Times" w:hAnsi="Times" w:cstheme="minorHAnsi"/>
          <w:i w:val="0"/>
          <w:iCs w:val="0"/>
          <w:smallCaps/>
          <w:sz w:val="24"/>
          <w:szCs w:val="24"/>
          <w:lang w:val="fr-CA"/>
        </w:rPr>
      </w:pPr>
      <w:r w:rsidRPr="00332322">
        <w:rPr>
          <w:rFonts w:ascii="Times" w:hAnsi="Times" w:cstheme="minorHAnsi"/>
          <w:i w:val="0"/>
          <w:iCs w:val="0"/>
          <w:smallCaps/>
          <w:sz w:val="24"/>
          <w:szCs w:val="24"/>
          <w:lang w:val="fr-CA"/>
        </w:rPr>
        <w:t xml:space="preserve">Expectations for </w:t>
      </w:r>
      <w:proofErr w:type="spellStart"/>
      <w:r w:rsidRPr="00332322">
        <w:rPr>
          <w:rFonts w:ascii="Times" w:hAnsi="Times" w:cstheme="minorHAnsi"/>
          <w:i w:val="0"/>
          <w:iCs w:val="0"/>
          <w:smallCaps/>
          <w:sz w:val="24"/>
          <w:szCs w:val="24"/>
          <w:lang w:val="fr-CA"/>
        </w:rPr>
        <w:t>Writing</w:t>
      </w:r>
      <w:proofErr w:type="spellEnd"/>
    </w:p>
    <w:p w14:paraId="22DCABEF" w14:textId="3E0A84B1" w:rsidR="00C37B90" w:rsidRPr="00C37B90" w:rsidRDefault="00C37B90" w:rsidP="006F2D44">
      <w:pPr>
        <w:pStyle w:val="Heading2"/>
        <w:spacing w:before="0"/>
        <w:rPr>
          <w:rFonts w:ascii="Times" w:hAnsi="Times" w:cstheme="minorHAnsi"/>
          <w:b w:val="0"/>
          <w:bCs w:val="0"/>
          <w:i w:val="0"/>
          <w:iCs w:val="0"/>
          <w:sz w:val="24"/>
          <w:szCs w:val="24"/>
          <w:lang w:val="fr-CA"/>
        </w:rPr>
      </w:pPr>
      <w:r w:rsidRPr="0096523F">
        <w:rPr>
          <w:rFonts w:ascii="Times" w:hAnsi="Times" w:cstheme="minorHAnsi"/>
          <w:b w:val="0"/>
          <w:bCs w:val="0"/>
          <w:i w:val="0"/>
          <w:iCs w:val="0"/>
          <w:sz w:val="24"/>
          <w:szCs w:val="24"/>
          <w:highlight w:val="yellow"/>
          <w:lang w:val="fr-CA"/>
        </w:rPr>
        <w:t xml:space="preserve">Notez que vous allez </w:t>
      </w:r>
      <w:r w:rsidR="00717BD9">
        <w:rPr>
          <w:rFonts w:ascii="Times" w:hAnsi="Times" w:cstheme="minorHAnsi"/>
          <w:b w:val="0"/>
          <w:bCs w:val="0"/>
          <w:i w:val="0"/>
          <w:iCs w:val="0"/>
          <w:sz w:val="24"/>
          <w:szCs w:val="24"/>
          <w:highlight w:val="yellow"/>
          <w:lang w:val="fr-CA"/>
        </w:rPr>
        <w:t xml:space="preserve">afficher et soumettre </w:t>
      </w:r>
      <w:r w:rsidRPr="0096523F">
        <w:rPr>
          <w:rFonts w:ascii="Times" w:hAnsi="Times" w:cstheme="minorHAnsi"/>
          <w:b w:val="0"/>
          <w:bCs w:val="0"/>
          <w:i w:val="0"/>
          <w:iCs w:val="0"/>
          <w:sz w:val="24"/>
          <w:szCs w:val="24"/>
          <w:highlight w:val="yellow"/>
          <w:lang w:val="fr-CA"/>
        </w:rPr>
        <w:t xml:space="preserve">tous vos travaux en </w:t>
      </w:r>
      <w:r w:rsidR="00717BD9">
        <w:rPr>
          <w:rFonts w:ascii="Times" w:hAnsi="Times" w:cstheme="minorHAnsi"/>
          <w:b w:val="0"/>
          <w:bCs w:val="0"/>
          <w:i w:val="0"/>
          <w:iCs w:val="0"/>
          <w:sz w:val="24"/>
          <w:szCs w:val="24"/>
          <w:highlight w:val="yellow"/>
          <w:lang w:val="fr-CA"/>
        </w:rPr>
        <w:t>français</w:t>
      </w:r>
      <w:r w:rsidRPr="0096523F">
        <w:rPr>
          <w:rFonts w:ascii="Times" w:hAnsi="Times" w:cstheme="minorHAnsi"/>
          <w:b w:val="0"/>
          <w:bCs w:val="0"/>
          <w:i w:val="0"/>
          <w:iCs w:val="0"/>
          <w:sz w:val="24"/>
          <w:szCs w:val="24"/>
          <w:highlight w:val="yellow"/>
          <w:lang w:val="fr-CA"/>
        </w:rPr>
        <w:t>.</w:t>
      </w:r>
    </w:p>
    <w:p w14:paraId="5181DDBC" w14:textId="1699BC62" w:rsidR="006F2D44" w:rsidRPr="006F2D44" w:rsidRDefault="006F2D44" w:rsidP="006F2D44">
      <w:pPr>
        <w:pStyle w:val="Heading2"/>
        <w:spacing w:before="0"/>
        <w:rPr>
          <w:rFonts w:ascii="Times" w:hAnsi="Times" w:cstheme="minorHAnsi"/>
          <w:b w:val="0"/>
          <w:bCs w:val="0"/>
          <w:i w:val="0"/>
          <w:iCs w:val="0"/>
          <w:sz w:val="24"/>
          <w:szCs w:val="24"/>
        </w:rPr>
      </w:pPr>
      <w:r>
        <w:rPr>
          <w:rFonts w:ascii="Times" w:hAnsi="Times" w:cstheme="minorHAnsi"/>
          <w:b w:val="0"/>
          <w:bCs w:val="0"/>
          <w:i w:val="0"/>
          <w:iCs w:val="0"/>
          <w:sz w:val="24"/>
          <w:szCs w:val="24"/>
        </w:rPr>
        <w:t xml:space="preserve">All </w:t>
      </w:r>
      <w:r w:rsidRPr="006F2D44">
        <w:rPr>
          <w:rFonts w:ascii="Times" w:hAnsi="Times" w:cstheme="minorHAnsi"/>
          <w:b w:val="0"/>
          <w:bCs w:val="0"/>
          <w:i w:val="0"/>
          <w:iCs w:val="0"/>
          <w:sz w:val="24"/>
          <w:szCs w:val="24"/>
        </w:rPr>
        <w:t xml:space="preserve">written assignments will be assessed at least partly on writing skills. Writing skills include not only surface correctness (grammar, punctuation, sentence structure, etc.) but also general clarity and organization. Sources used in research papers must be properly documented. If you need help with your writing, you may use the writing support services in the Learning Commons. For further information, please refer to the official online University of Calgary Calendar, Academic Regulations, E. Course Information, E.2: Writing Across the Curriculum: </w:t>
      </w:r>
      <w:hyperlink r:id="rId26" w:history="1">
        <w:r w:rsidRPr="006F2D44">
          <w:rPr>
            <w:rStyle w:val="Hyperlink"/>
            <w:rFonts w:ascii="Times" w:hAnsi="Times" w:cstheme="minorHAnsi"/>
            <w:b w:val="0"/>
            <w:bCs w:val="0"/>
            <w:i w:val="0"/>
            <w:iCs w:val="0"/>
            <w:color w:val="auto"/>
            <w:sz w:val="24"/>
            <w:szCs w:val="24"/>
          </w:rPr>
          <w:t>http://www.ucalgary.ca/pubs/calendar/current/e-2.html</w:t>
        </w:r>
      </w:hyperlink>
      <w:r w:rsidRPr="006F2D44">
        <w:rPr>
          <w:rStyle w:val="Hyperlink"/>
          <w:rFonts w:ascii="Times" w:hAnsi="Times" w:cstheme="minorHAnsi"/>
          <w:b w:val="0"/>
          <w:bCs w:val="0"/>
          <w:i w:val="0"/>
          <w:iCs w:val="0"/>
          <w:color w:val="auto"/>
          <w:sz w:val="24"/>
          <w:szCs w:val="24"/>
        </w:rPr>
        <w:t xml:space="preserve"> </w:t>
      </w:r>
    </w:p>
    <w:p w14:paraId="7E244C0F" w14:textId="77777777" w:rsidR="007D2C5B" w:rsidRPr="007D2C5B" w:rsidRDefault="007D2C5B" w:rsidP="006F2D44">
      <w:pPr>
        <w:pStyle w:val="BodyText"/>
        <w:rPr>
          <w:rFonts w:ascii="Times" w:hAnsi="Times"/>
          <w:smallCaps/>
          <w:szCs w:val="24"/>
        </w:rPr>
      </w:pPr>
    </w:p>
    <w:p w14:paraId="5186E8B0" w14:textId="77777777" w:rsidR="00A57FDE" w:rsidRPr="007D2C5B" w:rsidRDefault="00A57FDE" w:rsidP="00A57FDE">
      <w:pPr>
        <w:pStyle w:val="BodyText"/>
        <w:jc w:val="center"/>
        <w:rPr>
          <w:rFonts w:ascii="Times" w:hAnsi="Times"/>
          <w:smallCaps/>
          <w:szCs w:val="24"/>
        </w:rPr>
      </w:pPr>
      <w:r w:rsidRPr="007D2C5B">
        <w:rPr>
          <w:rFonts w:ascii="Times" w:hAnsi="Times"/>
          <w:smallCaps/>
          <w:szCs w:val="24"/>
        </w:rPr>
        <w:t>Late Submissions</w:t>
      </w:r>
    </w:p>
    <w:p w14:paraId="5433EB08" w14:textId="698571B2" w:rsidR="00A57FDE" w:rsidRPr="007D2C5B" w:rsidRDefault="00A57FDE" w:rsidP="00977EAD">
      <w:pPr>
        <w:spacing w:line="240" w:lineRule="atLeast"/>
        <w:rPr>
          <w:rFonts w:ascii="Times" w:hAnsi="Times"/>
          <w:sz w:val="24"/>
          <w:szCs w:val="24"/>
        </w:rPr>
      </w:pPr>
      <w:r w:rsidRPr="00717BD9">
        <w:rPr>
          <w:rFonts w:ascii="Times" w:hAnsi="Times"/>
          <w:b/>
          <w:bCs/>
          <w:sz w:val="24"/>
          <w:szCs w:val="24"/>
        </w:rPr>
        <w:t>All late submissions of assignments must be discussed with the instructor</w:t>
      </w:r>
      <w:r w:rsidRPr="007D2C5B">
        <w:rPr>
          <w:rFonts w:ascii="Times" w:hAnsi="Times"/>
          <w:sz w:val="24"/>
          <w:szCs w:val="24"/>
        </w:rPr>
        <w:t xml:space="preserve"> </w:t>
      </w:r>
      <w:r w:rsidRPr="007D2C5B">
        <w:rPr>
          <w:rFonts w:ascii="Times" w:hAnsi="Times"/>
          <w:b/>
          <w:bCs/>
          <w:sz w:val="24"/>
          <w:szCs w:val="24"/>
        </w:rPr>
        <w:t>prior to the due date.</w:t>
      </w:r>
      <w:r w:rsidRPr="007D2C5B">
        <w:rPr>
          <w:rFonts w:ascii="Times" w:hAnsi="Times"/>
          <w:sz w:val="24"/>
          <w:szCs w:val="24"/>
        </w:rPr>
        <w:t xml:space="preserve">  Students may be required to provide written documentation of extenuating circumstances (e.g. statutory declaration, doctor’s note, note from the University of Calgary Wellness Centre, obituary notice). A deferral of up to 30 days </w:t>
      </w:r>
      <w:r w:rsidR="00717BD9">
        <w:rPr>
          <w:rFonts w:ascii="Times" w:hAnsi="Times"/>
          <w:sz w:val="24"/>
          <w:szCs w:val="24"/>
        </w:rPr>
        <w:t xml:space="preserve">after the last day of the course </w:t>
      </w:r>
      <w:r w:rsidRPr="007D2C5B">
        <w:rPr>
          <w:rFonts w:ascii="Times" w:hAnsi="Times"/>
          <w:sz w:val="24"/>
          <w:szCs w:val="24"/>
        </w:rPr>
        <w:t>may be granted at the discretion of the Associate Dean of Undergraduate Programs with accompanying written evidence.</w:t>
      </w:r>
    </w:p>
    <w:p w14:paraId="7B96D03F" w14:textId="77777777" w:rsidR="00325062" w:rsidRDefault="00325062" w:rsidP="0096523F">
      <w:pPr>
        <w:pStyle w:val="BodyText"/>
        <w:rPr>
          <w:rFonts w:ascii="Times" w:hAnsi="Times"/>
          <w:smallCaps/>
          <w:szCs w:val="24"/>
        </w:rPr>
      </w:pPr>
    </w:p>
    <w:p w14:paraId="5871D58C" w14:textId="645A69B9" w:rsidR="006D607C" w:rsidRDefault="006D607C" w:rsidP="006D607C">
      <w:pPr>
        <w:pStyle w:val="BodyText"/>
        <w:jc w:val="center"/>
        <w:rPr>
          <w:rFonts w:ascii="Times" w:hAnsi="Times"/>
          <w:smallCaps/>
          <w:szCs w:val="24"/>
        </w:rPr>
      </w:pPr>
      <w:r>
        <w:rPr>
          <w:rFonts w:ascii="Times" w:hAnsi="Times"/>
          <w:smallCaps/>
          <w:szCs w:val="24"/>
        </w:rPr>
        <w:t>Issues with Group Tasks</w:t>
      </w:r>
    </w:p>
    <w:p w14:paraId="4E6D87B6" w14:textId="0CFADAD3" w:rsidR="00502083" w:rsidRPr="00F36C9D" w:rsidRDefault="006D607C" w:rsidP="00A2398A">
      <w:pPr>
        <w:rPr>
          <w:rFonts w:ascii="Times" w:hAnsi="Times" w:cs="Times New Roman Bold"/>
          <w:bCs/>
          <w:i/>
          <w:sz w:val="24"/>
          <w:szCs w:val="24"/>
        </w:rPr>
      </w:pPr>
      <w:r w:rsidRPr="006D607C">
        <w:rPr>
          <w:rFonts w:ascii="Times" w:hAnsi="Times"/>
          <w:bCs/>
          <w:sz w:val="24"/>
          <w:szCs w:val="24"/>
        </w:rPr>
        <w:t>With respect to group work, if your group is having difficulty collaborating effectively, please contact the instructor immediately. If a group is unable to collaborate effectively or discuss course materials online in a timely manner, the instructor may re-assign members to different groups or assign individual work for completion.</w:t>
      </w:r>
    </w:p>
    <w:p w14:paraId="5AD2DE6A" w14:textId="6613B371" w:rsidR="003175F5" w:rsidRPr="007D2C5B" w:rsidRDefault="0084040F" w:rsidP="00A2398A">
      <w:pPr>
        <w:rPr>
          <w:rFonts w:ascii="Times" w:hAnsi="Times"/>
          <w:b/>
          <w:smallCaps/>
          <w:sz w:val="24"/>
          <w:szCs w:val="24"/>
        </w:rPr>
      </w:pPr>
      <w:r w:rsidRPr="007D2C5B">
        <w:rPr>
          <w:rFonts w:ascii="Times" w:hAnsi="Times"/>
          <w:b/>
          <w:smallCaps/>
          <w:sz w:val="24"/>
          <w:szCs w:val="24"/>
        </w:rPr>
        <w:lastRenderedPageBreak/>
        <w:t>GRADING</w:t>
      </w:r>
    </w:p>
    <w:p w14:paraId="66AB7D65" w14:textId="77777777" w:rsidR="00E34CA3" w:rsidRPr="007D2C5B" w:rsidRDefault="00E34CA3" w:rsidP="00E34CA3">
      <w:pPr>
        <w:jc w:val="center"/>
        <w:rPr>
          <w:rFonts w:ascii="Times" w:hAnsi="Times"/>
          <w:b/>
          <w:smallCaps/>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67"/>
        <w:gridCol w:w="1482"/>
        <w:gridCol w:w="6330"/>
      </w:tblGrid>
      <w:tr w:rsidR="00E34CA3" w:rsidRPr="007D2C5B" w14:paraId="4FF1B6A0" w14:textId="77777777" w:rsidTr="00F02A22">
        <w:tc>
          <w:tcPr>
            <w:tcW w:w="870" w:type="dxa"/>
            <w:shd w:val="clear" w:color="auto" w:fill="auto"/>
          </w:tcPr>
          <w:p w14:paraId="5BF67351" w14:textId="77777777" w:rsidR="00E34CA3" w:rsidRPr="007D2C5B" w:rsidRDefault="00E34CA3" w:rsidP="00E34CA3">
            <w:pPr>
              <w:pStyle w:val="NormalWeb"/>
              <w:snapToGrid w:val="0"/>
              <w:spacing w:before="0" w:after="0"/>
              <w:jc w:val="center"/>
              <w:rPr>
                <w:rFonts w:ascii="Times" w:eastAsia="Calibri" w:hAnsi="Times"/>
                <w:b/>
              </w:rPr>
            </w:pPr>
            <w:r w:rsidRPr="007D2C5B">
              <w:rPr>
                <w:rFonts w:ascii="Times" w:eastAsia="Calibri" w:hAnsi="Times"/>
                <w:b/>
              </w:rPr>
              <w:t>Grade</w:t>
            </w:r>
          </w:p>
        </w:tc>
        <w:tc>
          <w:tcPr>
            <w:tcW w:w="1467" w:type="dxa"/>
            <w:shd w:val="clear" w:color="auto" w:fill="auto"/>
          </w:tcPr>
          <w:p w14:paraId="18B2CC49" w14:textId="77777777" w:rsidR="00E34CA3" w:rsidRPr="007D2C5B" w:rsidRDefault="00E34CA3" w:rsidP="00E34CA3">
            <w:pPr>
              <w:pStyle w:val="NormalWeb"/>
              <w:snapToGrid w:val="0"/>
              <w:spacing w:before="0" w:after="0"/>
              <w:jc w:val="center"/>
              <w:rPr>
                <w:rFonts w:ascii="Times" w:eastAsia="Calibri" w:hAnsi="Times"/>
                <w:b/>
              </w:rPr>
            </w:pPr>
            <w:r w:rsidRPr="007D2C5B">
              <w:rPr>
                <w:rFonts w:ascii="Times" w:eastAsia="Calibri" w:hAnsi="Times"/>
                <w:b/>
              </w:rPr>
              <w:t>GPA Value</w:t>
            </w:r>
          </w:p>
        </w:tc>
        <w:tc>
          <w:tcPr>
            <w:tcW w:w="1482" w:type="dxa"/>
            <w:shd w:val="clear" w:color="auto" w:fill="auto"/>
          </w:tcPr>
          <w:p w14:paraId="1E53C88A" w14:textId="77777777" w:rsidR="00E34CA3" w:rsidRPr="007D2C5B" w:rsidRDefault="00E34CA3" w:rsidP="00E34CA3">
            <w:pPr>
              <w:pStyle w:val="NormalWeb"/>
              <w:snapToGrid w:val="0"/>
              <w:spacing w:before="0" w:after="0"/>
              <w:jc w:val="center"/>
              <w:rPr>
                <w:rFonts w:ascii="Times" w:eastAsia="Calibri" w:hAnsi="Times"/>
                <w:b/>
              </w:rPr>
            </w:pPr>
            <w:r w:rsidRPr="007D2C5B">
              <w:rPr>
                <w:rFonts w:ascii="Times" w:eastAsia="Calibri" w:hAnsi="Times"/>
                <w:b/>
              </w:rPr>
              <w:t>%</w:t>
            </w:r>
          </w:p>
        </w:tc>
        <w:tc>
          <w:tcPr>
            <w:tcW w:w="6330" w:type="dxa"/>
          </w:tcPr>
          <w:p w14:paraId="0F411C92" w14:textId="77777777" w:rsidR="00E34CA3" w:rsidRPr="007D2C5B" w:rsidRDefault="00E34CA3" w:rsidP="00E34CA3">
            <w:pPr>
              <w:pStyle w:val="NormalWeb"/>
              <w:snapToGrid w:val="0"/>
              <w:spacing w:before="0" w:after="0"/>
              <w:jc w:val="center"/>
              <w:rPr>
                <w:rFonts w:ascii="Times" w:eastAsia="Calibri" w:hAnsi="Times"/>
                <w:b/>
              </w:rPr>
            </w:pPr>
            <w:r w:rsidRPr="007D2C5B">
              <w:rPr>
                <w:rFonts w:ascii="Times" w:eastAsia="Calibri" w:hAnsi="Times"/>
                <w:b/>
              </w:rPr>
              <w:t>Description per U of C Calendar</w:t>
            </w:r>
          </w:p>
        </w:tc>
      </w:tr>
      <w:tr w:rsidR="00E34CA3" w:rsidRPr="007D2C5B" w14:paraId="72899FA1" w14:textId="77777777" w:rsidTr="00F02A22">
        <w:tc>
          <w:tcPr>
            <w:tcW w:w="870" w:type="dxa"/>
            <w:shd w:val="clear" w:color="auto" w:fill="auto"/>
            <w:vAlign w:val="center"/>
          </w:tcPr>
          <w:p w14:paraId="06F7EAB3"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A+</w:t>
            </w:r>
          </w:p>
        </w:tc>
        <w:tc>
          <w:tcPr>
            <w:tcW w:w="1467" w:type="dxa"/>
            <w:shd w:val="clear" w:color="auto" w:fill="auto"/>
            <w:vAlign w:val="center"/>
          </w:tcPr>
          <w:p w14:paraId="6FF38EF2"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4.0</w:t>
            </w:r>
          </w:p>
        </w:tc>
        <w:tc>
          <w:tcPr>
            <w:tcW w:w="1482" w:type="dxa"/>
            <w:shd w:val="clear" w:color="auto" w:fill="auto"/>
          </w:tcPr>
          <w:p w14:paraId="6DBFC369" w14:textId="77777777" w:rsidR="00E34CA3" w:rsidRPr="007D2C5B" w:rsidRDefault="00E34CA3" w:rsidP="00E34CA3">
            <w:pPr>
              <w:jc w:val="center"/>
              <w:rPr>
                <w:rFonts w:ascii="Times" w:hAnsi="Times"/>
                <w:sz w:val="24"/>
                <w:szCs w:val="24"/>
                <w:lang w:val="en-GB"/>
              </w:rPr>
            </w:pPr>
            <w:r w:rsidRPr="007D2C5B">
              <w:rPr>
                <w:rFonts w:ascii="Times" w:hAnsi="Times"/>
                <w:sz w:val="24"/>
                <w:szCs w:val="24"/>
                <w:lang w:val="en-GB"/>
              </w:rPr>
              <w:t>95-100</w:t>
            </w:r>
          </w:p>
        </w:tc>
        <w:tc>
          <w:tcPr>
            <w:tcW w:w="6330" w:type="dxa"/>
          </w:tcPr>
          <w:p w14:paraId="70B889C1" w14:textId="77777777" w:rsidR="00E34CA3" w:rsidRPr="007D2C5B" w:rsidRDefault="00E34CA3" w:rsidP="00E34CA3">
            <w:pPr>
              <w:rPr>
                <w:rFonts w:ascii="Times" w:hAnsi="Times"/>
                <w:sz w:val="24"/>
                <w:szCs w:val="24"/>
                <w:lang w:val="en-GB"/>
              </w:rPr>
            </w:pPr>
            <w:r w:rsidRPr="007D2C5B">
              <w:rPr>
                <w:rFonts w:ascii="Times" w:hAnsi="Times"/>
                <w:sz w:val="24"/>
                <w:szCs w:val="24"/>
                <w:lang w:val="en-GB"/>
              </w:rPr>
              <w:t>Outstanding</w:t>
            </w:r>
          </w:p>
        </w:tc>
      </w:tr>
      <w:tr w:rsidR="00E34CA3" w:rsidRPr="007D2C5B" w14:paraId="66C212B8" w14:textId="77777777" w:rsidTr="00F02A22">
        <w:tc>
          <w:tcPr>
            <w:tcW w:w="870" w:type="dxa"/>
            <w:shd w:val="clear" w:color="auto" w:fill="auto"/>
            <w:vAlign w:val="center"/>
          </w:tcPr>
          <w:p w14:paraId="24BDE0B2" w14:textId="77777777" w:rsidR="00E34CA3" w:rsidRPr="007D2C5B" w:rsidRDefault="001C3A1F" w:rsidP="001C3A1F">
            <w:pPr>
              <w:pStyle w:val="NormalWeb"/>
              <w:snapToGrid w:val="0"/>
              <w:spacing w:before="0" w:after="0"/>
              <w:rPr>
                <w:rFonts w:ascii="Times" w:eastAsia="Calibri" w:hAnsi="Times"/>
              </w:rPr>
            </w:pPr>
            <w:r w:rsidRPr="007D2C5B">
              <w:rPr>
                <w:rFonts w:ascii="Times" w:eastAsia="Calibri" w:hAnsi="Times"/>
              </w:rPr>
              <w:t xml:space="preserve">   </w:t>
            </w:r>
            <w:r w:rsidR="00E34CA3" w:rsidRPr="007D2C5B">
              <w:rPr>
                <w:rFonts w:ascii="Times" w:eastAsia="Calibri" w:hAnsi="Times"/>
              </w:rPr>
              <w:t>A</w:t>
            </w:r>
          </w:p>
        </w:tc>
        <w:tc>
          <w:tcPr>
            <w:tcW w:w="1467" w:type="dxa"/>
            <w:shd w:val="clear" w:color="auto" w:fill="auto"/>
            <w:vAlign w:val="center"/>
          </w:tcPr>
          <w:p w14:paraId="2361D439"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4.0</w:t>
            </w:r>
          </w:p>
        </w:tc>
        <w:tc>
          <w:tcPr>
            <w:tcW w:w="1482" w:type="dxa"/>
            <w:shd w:val="clear" w:color="auto" w:fill="auto"/>
          </w:tcPr>
          <w:p w14:paraId="7B175416" w14:textId="77777777" w:rsidR="00E34CA3" w:rsidRPr="007D2C5B" w:rsidRDefault="00E34CA3" w:rsidP="00E34CA3">
            <w:pPr>
              <w:spacing w:before="120"/>
              <w:jc w:val="center"/>
              <w:rPr>
                <w:rFonts w:ascii="Times" w:hAnsi="Times"/>
                <w:sz w:val="24"/>
                <w:szCs w:val="24"/>
                <w:lang w:val="en-GB"/>
              </w:rPr>
            </w:pPr>
            <w:r w:rsidRPr="007D2C5B">
              <w:rPr>
                <w:rFonts w:ascii="Times" w:hAnsi="Times"/>
                <w:sz w:val="24"/>
                <w:szCs w:val="24"/>
                <w:lang w:val="en-GB"/>
              </w:rPr>
              <w:t>90-94</w:t>
            </w:r>
          </w:p>
        </w:tc>
        <w:tc>
          <w:tcPr>
            <w:tcW w:w="6330" w:type="dxa"/>
          </w:tcPr>
          <w:p w14:paraId="4901D7D6" w14:textId="77777777" w:rsidR="00E34CA3" w:rsidRPr="007D2C5B" w:rsidRDefault="00E34CA3" w:rsidP="00E34CA3">
            <w:pPr>
              <w:rPr>
                <w:rFonts w:ascii="Times" w:hAnsi="Times"/>
                <w:sz w:val="24"/>
                <w:szCs w:val="24"/>
                <w:lang w:val="en-GB"/>
              </w:rPr>
            </w:pPr>
            <w:r w:rsidRPr="007D2C5B">
              <w:rPr>
                <w:rFonts w:ascii="Times" w:hAnsi="Times"/>
                <w:sz w:val="24"/>
                <w:szCs w:val="24"/>
                <w:lang w:val="en-GB"/>
              </w:rPr>
              <w:t>Excellent – Superior performance showing comprehensive understanding of the subject matter</w:t>
            </w:r>
          </w:p>
        </w:tc>
      </w:tr>
      <w:tr w:rsidR="00E34CA3" w:rsidRPr="007D2C5B" w14:paraId="1ACDCFDE" w14:textId="77777777" w:rsidTr="00F02A22">
        <w:tc>
          <w:tcPr>
            <w:tcW w:w="870" w:type="dxa"/>
            <w:shd w:val="clear" w:color="auto" w:fill="auto"/>
            <w:vAlign w:val="center"/>
          </w:tcPr>
          <w:p w14:paraId="3E54FEDA" w14:textId="77777777" w:rsidR="00E34CA3" w:rsidRPr="007D2C5B" w:rsidRDefault="001C3A1F" w:rsidP="001C3A1F">
            <w:pPr>
              <w:pStyle w:val="NormalWeb"/>
              <w:snapToGrid w:val="0"/>
              <w:spacing w:before="0" w:after="0"/>
              <w:rPr>
                <w:rFonts w:ascii="Times" w:eastAsia="Calibri" w:hAnsi="Times"/>
              </w:rPr>
            </w:pPr>
            <w:r w:rsidRPr="007D2C5B">
              <w:rPr>
                <w:rFonts w:ascii="Times" w:eastAsia="Calibri" w:hAnsi="Times"/>
              </w:rPr>
              <w:t xml:space="preserve">   </w:t>
            </w:r>
            <w:r w:rsidR="00E34CA3" w:rsidRPr="007D2C5B">
              <w:rPr>
                <w:rFonts w:ascii="Times" w:eastAsia="Calibri" w:hAnsi="Times"/>
              </w:rPr>
              <w:t>A-</w:t>
            </w:r>
          </w:p>
        </w:tc>
        <w:tc>
          <w:tcPr>
            <w:tcW w:w="1467" w:type="dxa"/>
            <w:shd w:val="clear" w:color="auto" w:fill="auto"/>
            <w:vAlign w:val="center"/>
          </w:tcPr>
          <w:p w14:paraId="5DC1BB26"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3.7</w:t>
            </w:r>
          </w:p>
        </w:tc>
        <w:tc>
          <w:tcPr>
            <w:tcW w:w="1482" w:type="dxa"/>
            <w:shd w:val="clear" w:color="auto" w:fill="auto"/>
          </w:tcPr>
          <w:p w14:paraId="6C35855B" w14:textId="77777777" w:rsidR="00E34CA3" w:rsidRPr="007D2C5B" w:rsidRDefault="00E34CA3" w:rsidP="00E34CA3">
            <w:pPr>
              <w:jc w:val="center"/>
              <w:rPr>
                <w:rFonts w:ascii="Times" w:hAnsi="Times"/>
                <w:sz w:val="24"/>
                <w:szCs w:val="24"/>
                <w:lang w:val="en-GB"/>
              </w:rPr>
            </w:pPr>
            <w:r w:rsidRPr="007D2C5B">
              <w:rPr>
                <w:rFonts w:ascii="Times" w:hAnsi="Times"/>
                <w:sz w:val="24"/>
                <w:szCs w:val="24"/>
                <w:lang w:val="en-GB"/>
              </w:rPr>
              <w:t>85-89</w:t>
            </w:r>
          </w:p>
        </w:tc>
        <w:tc>
          <w:tcPr>
            <w:tcW w:w="6330" w:type="dxa"/>
          </w:tcPr>
          <w:p w14:paraId="5C49EB1E" w14:textId="77777777" w:rsidR="00E34CA3" w:rsidRPr="007D2C5B" w:rsidRDefault="00E34CA3" w:rsidP="00E34CA3">
            <w:pPr>
              <w:rPr>
                <w:rFonts w:ascii="Times" w:hAnsi="Times"/>
                <w:sz w:val="24"/>
                <w:szCs w:val="24"/>
                <w:lang w:val="en-GB"/>
              </w:rPr>
            </w:pPr>
          </w:p>
        </w:tc>
      </w:tr>
      <w:tr w:rsidR="00E34CA3" w:rsidRPr="007D2C5B" w14:paraId="30D402DA" w14:textId="77777777" w:rsidTr="00F02A22">
        <w:tc>
          <w:tcPr>
            <w:tcW w:w="870" w:type="dxa"/>
            <w:shd w:val="clear" w:color="auto" w:fill="auto"/>
            <w:vAlign w:val="center"/>
          </w:tcPr>
          <w:p w14:paraId="64AC35B0"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B+</w:t>
            </w:r>
          </w:p>
        </w:tc>
        <w:tc>
          <w:tcPr>
            <w:tcW w:w="1467" w:type="dxa"/>
            <w:shd w:val="clear" w:color="auto" w:fill="auto"/>
            <w:vAlign w:val="center"/>
          </w:tcPr>
          <w:p w14:paraId="3D948A10"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3.3</w:t>
            </w:r>
          </w:p>
        </w:tc>
        <w:tc>
          <w:tcPr>
            <w:tcW w:w="1482" w:type="dxa"/>
            <w:shd w:val="clear" w:color="auto" w:fill="auto"/>
          </w:tcPr>
          <w:p w14:paraId="06815B96" w14:textId="77777777" w:rsidR="00E34CA3" w:rsidRPr="007D2C5B" w:rsidRDefault="00E34CA3" w:rsidP="00E34CA3">
            <w:pPr>
              <w:jc w:val="center"/>
              <w:rPr>
                <w:rFonts w:ascii="Times" w:hAnsi="Times"/>
                <w:sz w:val="24"/>
                <w:szCs w:val="24"/>
                <w:lang w:val="en-GB"/>
              </w:rPr>
            </w:pPr>
            <w:r w:rsidRPr="007D2C5B">
              <w:rPr>
                <w:rFonts w:ascii="Times" w:hAnsi="Times"/>
                <w:sz w:val="24"/>
                <w:szCs w:val="24"/>
                <w:lang w:val="en-GB"/>
              </w:rPr>
              <w:t>80-84</w:t>
            </w:r>
          </w:p>
        </w:tc>
        <w:tc>
          <w:tcPr>
            <w:tcW w:w="6330" w:type="dxa"/>
          </w:tcPr>
          <w:p w14:paraId="2BA33FD1" w14:textId="77777777" w:rsidR="00E34CA3" w:rsidRPr="007D2C5B" w:rsidRDefault="00E34CA3" w:rsidP="00E34CA3">
            <w:pPr>
              <w:rPr>
                <w:rFonts w:ascii="Times" w:hAnsi="Times"/>
                <w:sz w:val="24"/>
                <w:szCs w:val="24"/>
                <w:lang w:val="en-GB"/>
              </w:rPr>
            </w:pPr>
          </w:p>
        </w:tc>
      </w:tr>
      <w:tr w:rsidR="00E34CA3" w:rsidRPr="007D2C5B" w14:paraId="223A0256" w14:textId="77777777" w:rsidTr="00F02A22">
        <w:tc>
          <w:tcPr>
            <w:tcW w:w="870" w:type="dxa"/>
            <w:shd w:val="clear" w:color="auto" w:fill="auto"/>
          </w:tcPr>
          <w:p w14:paraId="507E3B70" w14:textId="77777777" w:rsidR="00E34CA3" w:rsidRPr="007D2C5B" w:rsidRDefault="001C3A1F" w:rsidP="001C3A1F">
            <w:pPr>
              <w:pStyle w:val="NormalWeb"/>
              <w:snapToGrid w:val="0"/>
              <w:spacing w:before="0" w:after="0"/>
              <w:rPr>
                <w:rFonts w:ascii="Times" w:eastAsia="Calibri" w:hAnsi="Times"/>
              </w:rPr>
            </w:pPr>
            <w:r w:rsidRPr="007D2C5B">
              <w:rPr>
                <w:rFonts w:ascii="Times" w:eastAsia="Calibri" w:hAnsi="Times"/>
              </w:rPr>
              <w:t xml:space="preserve">   </w:t>
            </w:r>
            <w:r w:rsidR="00E34CA3" w:rsidRPr="007D2C5B">
              <w:rPr>
                <w:rFonts w:ascii="Times" w:eastAsia="Calibri" w:hAnsi="Times"/>
              </w:rPr>
              <w:t>B</w:t>
            </w:r>
          </w:p>
        </w:tc>
        <w:tc>
          <w:tcPr>
            <w:tcW w:w="1467" w:type="dxa"/>
            <w:shd w:val="clear" w:color="auto" w:fill="auto"/>
          </w:tcPr>
          <w:p w14:paraId="15BB1427"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3.0</w:t>
            </w:r>
          </w:p>
        </w:tc>
        <w:tc>
          <w:tcPr>
            <w:tcW w:w="1482" w:type="dxa"/>
            <w:shd w:val="clear" w:color="auto" w:fill="auto"/>
          </w:tcPr>
          <w:p w14:paraId="4500D530" w14:textId="77777777" w:rsidR="00E34CA3" w:rsidRPr="007D2C5B" w:rsidRDefault="00E34CA3" w:rsidP="00E34CA3">
            <w:pPr>
              <w:jc w:val="center"/>
              <w:rPr>
                <w:rFonts w:ascii="Times" w:hAnsi="Times"/>
                <w:sz w:val="24"/>
                <w:szCs w:val="24"/>
                <w:lang w:val="en-GB"/>
              </w:rPr>
            </w:pPr>
            <w:r w:rsidRPr="007D2C5B">
              <w:rPr>
                <w:rFonts w:ascii="Times" w:hAnsi="Times"/>
                <w:sz w:val="24"/>
                <w:szCs w:val="24"/>
                <w:lang w:val="en-GB"/>
              </w:rPr>
              <w:t>75-79</w:t>
            </w:r>
          </w:p>
        </w:tc>
        <w:tc>
          <w:tcPr>
            <w:tcW w:w="6330" w:type="dxa"/>
          </w:tcPr>
          <w:p w14:paraId="4BFF750B" w14:textId="77777777" w:rsidR="00E34CA3" w:rsidRPr="007D2C5B" w:rsidRDefault="00E34CA3" w:rsidP="00E34CA3">
            <w:pPr>
              <w:rPr>
                <w:rFonts w:ascii="Times" w:hAnsi="Times"/>
                <w:sz w:val="24"/>
                <w:szCs w:val="24"/>
                <w:lang w:val="en-GB"/>
              </w:rPr>
            </w:pPr>
            <w:r w:rsidRPr="007D2C5B">
              <w:rPr>
                <w:rFonts w:ascii="Times" w:hAnsi="Times"/>
                <w:color w:val="000000"/>
                <w:sz w:val="24"/>
                <w:szCs w:val="24"/>
              </w:rPr>
              <w:t>Good - clearly above average performance with knowledge of subject matter generally complete</w:t>
            </w:r>
          </w:p>
        </w:tc>
      </w:tr>
      <w:tr w:rsidR="00E34CA3" w:rsidRPr="007D2C5B" w14:paraId="351D1D40" w14:textId="77777777" w:rsidTr="00F02A22">
        <w:tc>
          <w:tcPr>
            <w:tcW w:w="870" w:type="dxa"/>
            <w:shd w:val="clear" w:color="auto" w:fill="auto"/>
          </w:tcPr>
          <w:p w14:paraId="267860D4" w14:textId="77777777" w:rsidR="00E34CA3" w:rsidRPr="007D2C5B" w:rsidRDefault="001C3A1F" w:rsidP="001C3A1F">
            <w:pPr>
              <w:pStyle w:val="NormalWeb"/>
              <w:snapToGrid w:val="0"/>
              <w:spacing w:before="0" w:after="0"/>
              <w:rPr>
                <w:rFonts w:ascii="Times" w:eastAsia="Calibri" w:hAnsi="Times"/>
              </w:rPr>
            </w:pPr>
            <w:r w:rsidRPr="007D2C5B">
              <w:rPr>
                <w:rFonts w:ascii="Times" w:eastAsia="Calibri" w:hAnsi="Times"/>
              </w:rPr>
              <w:t xml:space="preserve">   </w:t>
            </w:r>
            <w:r w:rsidR="00E34CA3" w:rsidRPr="007D2C5B">
              <w:rPr>
                <w:rFonts w:ascii="Times" w:eastAsia="Calibri" w:hAnsi="Times"/>
              </w:rPr>
              <w:t>B-</w:t>
            </w:r>
          </w:p>
        </w:tc>
        <w:tc>
          <w:tcPr>
            <w:tcW w:w="1467" w:type="dxa"/>
            <w:shd w:val="clear" w:color="auto" w:fill="auto"/>
          </w:tcPr>
          <w:p w14:paraId="732778B5"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2.7</w:t>
            </w:r>
          </w:p>
        </w:tc>
        <w:tc>
          <w:tcPr>
            <w:tcW w:w="1482" w:type="dxa"/>
            <w:shd w:val="clear" w:color="auto" w:fill="auto"/>
          </w:tcPr>
          <w:p w14:paraId="4C4EB3D6" w14:textId="77777777" w:rsidR="00E34CA3" w:rsidRPr="007D2C5B" w:rsidRDefault="00E34CA3" w:rsidP="00E34CA3">
            <w:pPr>
              <w:jc w:val="center"/>
              <w:rPr>
                <w:rFonts w:ascii="Times" w:hAnsi="Times"/>
                <w:sz w:val="24"/>
                <w:szCs w:val="24"/>
                <w:lang w:val="en-GB"/>
              </w:rPr>
            </w:pPr>
            <w:r w:rsidRPr="007D2C5B">
              <w:rPr>
                <w:rFonts w:ascii="Times" w:hAnsi="Times"/>
                <w:sz w:val="24"/>
                <w:szCs w:val="24"/>
                <w:lang w:val="en-GB"/>
              </w:rPr>
              <w:t>70-74</w:t>
            </w:r>
          </w:p>
        </w:tc>
        <w:tc>
          <w:tcPr>
            <w:tcW w:w="6330" w:type="dxa"/>
          </w:tcPr>
          <w:p w14:paraId="0255EACB" w14:textId="77777777" w:rsidR="00E34CA3" w:rsidRPr="007D2C5B" w:rsidRDefault="00E34CA3" w:rsidP="00E34CA3">
            <w:pPr>
              <w:rPr>
                <w:rFonts w:ascii="Times" w:hAnsi="Times"/>
                <w:sz w:val="24"/>
                <w:szCs w:val="24"/>
                <w:lang w:val="en-GB"/>
              </w:rPr>
            </w:pPr>
          </w:p>
        </w:tc>
      </w:tr>
      <w:tr w:rsidR="00E34CA3" w:rsidRPr="007D2C5B" w14:paraId="72CFE6FB" w14:textId="77777777" w:rsidTr="00F02A22">
        <w:tc>
          <w:tcPr>
            <w:tcW w:w="870" w:type="dxa"/>
            <w:shd w:val="clear" w:color="auto" w:fill="auto"/>
            <w:vAlign w:val="center"/>
          </w:tcPr>
          <w:p w14:paraId="38F8003C"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C+</w:t>
            </w:r>
          </w:p>
        </w:tc>
        <w:tc>
          <w:tcPr>
            <w:tcW w:w="1467" w:type="dxa"/>
            <w:shd w:val="clear" w:color="auto" w:fill="auto"/>
            <w:vAlign w:val="center"/>
          </w:tcPr>
          <w:p w14:paraId="1D2DE26E"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2.3</w:t>
            </w:r>
          </w:p>
        </w:tc>
        <w:tc>
          <w:tcPr>
            <w:tcW w:w="1482" w:type="dxa"/>
            <w:shd w:val="clear" w:color="auto" w:fill="auto"/>
          </w:tcPr>
          <w:p w14:paraId="04544745" w14:textId="77777777" w:rsidR="00E34CA3" w:rsidRPr="007D2C5B" w:rsidRDefault="00E34CA3" w:rsidP="00E34CA3">
            <w:pPr>
              <w:jc w:val="center"/>
              <w:rPr>
                <w:rFonts w:ascii="Times" w:hAnsi="Times"/>
                <w:sz w:val="24"/>
                <w:szCs w:val="24"/>
                <w:lang w:val="en-GB"/>
              </w:rPr>
            </w:pPr>
            <w:r w:rsidRPr="007D2C5B">
              <w:rPr>
                <w:rFonts w:ascii="Times" w:hAnsi="Times"/>
                <w:sz w:val="24"/>
                <w:szCs w:val="24"/>
                <w:lang w:val="en-GB"/>
              </w:rPr>
              <w:t>65-69</w:t>
            </w:r>
          </w:p>
        </w:tc>
        <w:tc>
          <w:tcPr>
            <w:tcW w:w="6330" w:type="dxa"/>
          </w:tcPr>
          <w:p w14:paraId="303EC31C" w14:textId="77777777" w:rsidR="00E34CA3" w:rsidRPr="007D2C5B" w:rsidRDefault="00E34CA3" w:rsidP="00E34CA3">
            <w:pPr>
              <w:rPr>
                <w:rFonts w:ascii="Times" w:hAnsi="Times"/>
                <w:sz w:val="24"/>
                <w:szCs w:val="24"/>
                <w:lang w:val="en-GB"/>
              </w:rPr>
            </w:pPr>
          </w:p>
        </w:tc>
      </w:tr>
      <w:tr w:rsidR="00E34CA3" w:rsidRPr="007D2C5B" w14:paraId="62097D19" w14:textId="77777777" w:rsidTr="00F02A22">
        <w:tc>
          <w:tcPr>
            <w:tcW w:w="870" w:type="dxa"/>
            <w:shd w:val="clear" w:color="auto" w:fill="auto"/>
            <w:vAlign w:val="center"/>
          </w:tcPr>
          <w:p w14:paraId="2CDD14E9" w14:textId="77777777" w:rsidR="00E34CA3" w:rsidRPr="007D2C5B" w:rsidRDefault="001C3A1F" w:rsidP="001C3A1F">
            <w:pPr>
              <w:pStyle w:val="NormalWeb"/>
              <w:snapToGrid w:val="0"/>
              <w:spacing w:before="0" w:after="0"/>
              <w:rPr>
                <w:rFonts w:ascii="Times" w:eastAsia="Calibri" w:hAnsi="Times"/>
              </w:rPr>
            </w:pPr>
            <w:r w:rsidRPr="007D2C5B">
              <w:rPr>
                <w:rFonts w:ascii="Times" w:eastAsia="Calibri" w:hAnsi="Times"/>
              </w:rPr>
              <w:t xml:space="preserve">   </w:t>
            </w:r>
            <w:r w:rsidR="00E34CA3" w:rsidRPr="007D2C5B">
              <w:rPr>
                <w:rFonts w:ascii="Times" w:eastAsia="Calibri" w:hAnsi="Times"/>
              </w:rPr>
              <w:t>C</w:t>
            </w:r>
          </w:p>
        </w:tc>
        <w:tc>
          <w:tcPr>
            <w:tcW w:w="1467" w:type="dxa"/>
            <w:shd w:val="clear" w:color="auto" w:fill="auto"/>
            <w:vAlign w:val="center"/>
          </w:tcPr>
          <w:p w14:paraId="3877ED83"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2.0</w:t>
            </w:r>
          </w:p>
        </w:tc>
        <w:tc>
          <w:tcPr>
            <w:tcW w:w="1482" w:type="dxa"/>
            <w:shd w:val="clear" w:color="auto" w:fill="auto"/>
          </w:tcPr>
          <w:p w14:paraId="6BDF7D46" w14:textId="77777777" w:rsidR="00E34CA3" w:rsidRPr="007D2C5B" w:rsidRDefault="00E34CA3" w:rsidP="00E34CA3">
            <w:pPr>
              <w:jc w:val="center"/>
              <w:rPr>
                <w:rFonts w:ascii="Times" w:hAnsi="Times"/>
                <w:sz w:val="24"/>
                <w:szCs w:val="24"/>
                <w:lang w:val="en-GB"/>
              </w:rPr>
            </w:pPr>
            <w:r w:rsidRPr="007D2C5B">
              <w:rPr>
                <w:rFonts w:ascii="Times" w:hAnsi="Times"/>
                <w:sz w:val="24"/>
                <w:szCs w:val="24"/>
                <w:lang w:val="en-GB"/>
              </w:rPr>
              <w:t>60-64</w:t>
            </w:r>
          </w:p>
        </w:tc>
        <w:tc>
          <w:tcPr>
            <w:tcW w:w="6330" w:type="dxa"/>
          </w:tcPr>
          <w:p w14:paraId="77D5D997" w14:textId="77777777" w:rsidR="00E34CA3" w:rsidRPr="007D2C5B" w:rsidRDefault="00E34CA3" w:rsidP="00E34CA3">
            <w:pPr>
              <w:rPr>
                <w:rFonts w:ascii="Times" w:hAnsi="Times"/>
                <w:sz w:val="24"/>
                <w:szCs w:val="24"/>
                <w:lang w:val="en-GB"/>
              </w:rPr>
            </w:pPr>
            <w:r w:rsidRPr="007D2C5B">
              <w:rPr>
                <w:rFonts w:ascii="Times" w:hAnsi="Times"/>
                <w:color w:val="000000"/>
                <w:sz w:val="24"/>
                <w:szCs w:val="24"/>
              </w:rPr>
              <w:t>Satisfactory - basic understanding of the subject matter</w:t>
            </w:r>
          </w:p>
        </w:tc>
      </w:tr>
      <w:tr w:rsidR="00E34CA3" w:rsidRPr="007D2C5B" w14:paraId="3C30AD77" w14:textId="77777777" w:rsidTr="00F02A22">
        <w:tc>
          <w:tcPr>
            <w:tcW w:w="870" w:type="dxa"/>
            <w:shd w:val="clear" w:color="auto" w:fill="auto"/>
            <w:vAlign w:val="center"/>
          </w:tcPr>
          <w:p w14:paraId="2111230B" w14:textId="77777777" w:rsidR="00E34CA3" w:rsidRPr="007D2C5B" w:rsidRDefault="001C3A1F" w:rsidP="001C3A1F">
            <w:pPr>
              <w:pStyle w:val="NormalWeb"/>
              <w:snapToGrid w:val="0"/>
              <w:spacing w:before="0" w:after="0"/>
              <w:rPr>
                <w:rFonts w:ascii="Times" w:eastAsia="Calibri" w:hAnsi="Times"/>
              </w:rPr>
            </w:pPr>
            <w:r w:rsidRPr="007D2C5B">
              <w:rPr>
                <w:rFonts w:ascii="Times" w:eastAsia="Calibri" w:hAnsi="Times"/>
              </w:rPr>
              <w:t xml:space="preserve">   </w:t>
            </w:r>
            <w:r w:rsidR="00E34CA3" w:rsidRPr="007D2C5B">
              <w:rPr>
                <w:rFonts w:ascii="Times" w:eastAsia="Calibri" w:hAnsi="Times"/>
              </w:rPr>
              <w:t>C-</w:t>
            </w:r>
          </w:p>
        </w:tc>
        <w:tc>
          <w:tcPr>
            <w:tcW w:w="1467" w:type="dxa"/>
            <w:shd w:val="clear" w:color="auto" w:fill="auto"/>
            <w:vAlign w:val="center"/>
          </w:tcPr>
          <w:p w14:paraId="297A133F"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1.7</w:t>
            </w:r>
          </w:p>
        </w:tc>
        <w:tc>
          <w:tcPr>
            <w:tcW w:w="1482" w:type="dxa"/>
            <w:shd w:val="clear" w:color="auto" w:fill="auto"/>
          </w:tcPr>
          <w:p w14:paraId="4B411ED8" w14:textId="77777777" w:rsidR="00E34CA3" w:rsidRPr="007D2C5B" w:rsidRDefault="00E34CA3" w:rsidP="00E34CA3">
            <w:pPr>
              <w:jc w:val="center"/>
              <w:rPr>
                <w:rFonts w:ascii="Times" w:hAnsi="Times"/>
                <w:sz w:val="24"/>
                <w:szCs w:val="24"/>
                <w:lang w:val="en-GB"/>
              </w:rPr>
            </w:pPr>
            <w:r w:rsidRPr="007D2C5B">
              <w:rPr>
                <w:rFonts w:ascii="Times" w:hAnsi="Times"/>
                <w:sz w:val="24"/>
                <w:szCs w:val="24"/>
                <w:lang w:val="en-GB"/>
              </w:rPr>
              <w:t>55-59</w:t>
            </w:r>
          </w:p>
        </w:tc>
        <w:tc>
          <w:tcPr>
            <w:tcW w:w="6330" w:type="dxa"/>
          </w:tcPr>
          <w:p w14:paraId="1C491ED6" w14:textId="77777777" w:rsidR="00E34CA3" w:rsidRPr="007D2C5B" w:rsidRDefault="00E34CA3" w:rsidP="00E34CA3">
            <w:pPr>
              <w:jc w:val="center"/>
              <w:rPr>
                <w:rFonts w:ascii="Times" w:hAnsi="Times"/>
                <w:sz w:val="24"/>
                <w:szCs w:val="24"/>
                <w:lang w:val="en-GB"/>
              </w:rPr>
            </w:pPr>
          </w:p>
        </w:tc>
      </w:tr>
      <w:tr w:rsidR="00E34CA3" w:rsidRPr="007D2C5B" w14:paraId="68336F0A" w14:textId="77777777" w:rsidTr="00F02A22">
        <w:tc>
          <w:tcPr>
            <w:tcW w:w="870" w:type="dxa"/>
            <w:shd w:val="clear" w:color="auto" w:fill="auto"/>
            <w:vAlign w:val="center"/>
          </w:tcPr>
          <w:p w14:paraId="327B9123"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D+</w:t>
            </w:r>
          </w:p>
        </w:tc>
        <w:tc>
          <w:tcPr>
            <w:tcW w:w="1467" w:type="dxa"/>
            <w:shd w:val="clear" w:color="auto" w:fill="auto"/>
            <w:vAlign w:val="center"/>
          </w:tcPr>
          <w:p w14:paraId="497BBC90"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1.3</w:t>
            </w:r>
          </w:p>
        </w:tc>
        <w:tc>
          <w:tcPr>
            <w:tcW w:w="1482" w:type="dxa"/>
            <w:shd w:val="clear" w:color="auto" w:fill="auto"/>
            <w:vAlign w:val="center"/>
          </w:tcPr>
          <w:p w14:paraId="2AFDB9C7"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52-54</w:t>
            </w:r>
          </w:p>
        </w:tc>
        <w:tc>
          <w:tcPr>
            <w:tcW w:w="6330" w:type="dxa"/>
          </w:tcPr>
          <w:p w14:paraId="62CCDC7C" w14:textId="77777777" w:rsidR="00E34CA3" w:rsidRPr="007D2C5B" w:rsidRDefault="00E34CA3" w:rsidP="00E34CA3">
            <w:pPr>
              <w:pStyle w:val="NormalWeb"/>
              <w:snapToGrid w:val="0"/>
              <w:spacing w:before="0" w:after="0"/>
              <w:rPr>
                <w:rFonts w:ascii="Times" w:eastAsia="Calibri" w:hAnsi="Times"/>
              </w:rPr>
            </w:pPr>
            <w:r w:rsidRPr="007D2C5B">
              <w:rPr>
                <w:rFonts w:ascii="Times" w:hAnsi="Times"/>
                <w:color w:val="000000"/>
              </w:rPr>
              <w:t>Minimal pass - Marginal performance</w:t>
            </w:r>
          </w:p>
        </w:tc>
      </w:tr>
      <w:tr w:rsidR="00E34CA3" w:rsidRPr="007D2C5B" w14:paraId="08641AFF" w14:textId="77777777" w:rsidTr="00F02A22">
        <w:tc>
          <w:tcPr>
            <w:tcW w:w="870" w:type="dxa"/>
            <w:shd w:val="clear" w:color="auto" w:fill="auto"/>
            <w:vAlign w:val="center"/>
          </w:tcPr>
          <w:p w14:paraId="1837C55A" w14:textId="77777777" w:rsidR="00E34CA3" w:rsidRPr="007D2C5B" w:rsidRDefault="001C3A1F" w:rsidP="001C3A1F">
            <w:pPr>
              <w:pStyle w:val="NormalWeb"/>
              <w:snapToGrid w:val="0"/>
              <w:spacing w:before="0" w:after="0"/>
              <w:rPr>
                <w:rFonts w:ascii="Times" w:eastAsia="Calibri" w:hAnsi="Times"/>
              </w:rPr>
            </w:pPr>
            <w:r w:rsidRPr="007D2C5B">
              <w:rPr>
                <w:rFonts w:ascii="Times" w:eastAsia="Calibri" w:hAnsi="Times"/>
              </w:rPr>
              <w:t xml:space="preserve">   </w:t>
            </w:r>
            <w:r w:rsidR="00E34CA3" w:rsidRPr="007D2C5B">
              <w:rPr>
                <w:rFonts w:ascii="Times" w:eastAsia="Calibri" w:hAnsi="Times"/>
              </w:rPr>
              <w:t>D</w:t>
            </w:r>
          </w:p>
        </w:tc>
        <w:tc>
          <w:tcPr>
            <w:tcW w:w="1467" w:type="dxa"/>
            <w:shd w:val="clear" w:color="auto" w:fill="auto"/>
            <w:vAlign w:val="center"/>
          </w:tcPr>
          <w:p w14:paraId="2E9AC4B2"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1.0</w:t>
            </w:r>
          </w:p>
        </w:tc>
        <w:tc>
          <w:tcPr>
            <w:tcW w:w="1482" w:type="dxa"/>
            <w:shd w:val="clear" w:color="auto" w:fill="auto"/>
            <w:vAlign w:val="center"/>
          </w:tcPr>
          <w:p w14:paraId="0278A095"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50-51</w:t>
            </w:r>
          </w:p>
        </w:tc>
        <w:tc>
          <w:tcPr>
            <w:tcW w:w="6330" w:type="dxa"/>
          </w:tcPr>
          <w:p w14:paraId="68B52548" w14:textId="77777777" w:rsidR="00E34CA3" w:rsidRPr="007D2C5B" w:rsidRDefault="00E34CA3" w:rsidP="00E34CA3">
            <w:pPr>
              <w:pStyle w:val="NormalWeb"/>
              <w:snapToGrid w:val="0"/>
              <w:spacing w:before="0" w:after="0"/>
              <w:jc w:val="center"/>
              <w:rPr>
                <w:rFonts w:ascii="Times" w:eastAsia="Calibri" w:hAnsi="Times"/>
              </w:rPr>
            </w:pPr>
          </w:p>
        </w:tc>
      </w:tr>
      <w:tr w:rsidR="00E34CA3" w:rsidRPr="007D2C5B" w14:paraId="389AB7BF" w14:textId="77777777" w:rsidTr="00F02A22">
        <w:tc>
          <w:tcPr>
            <w:tcW w:w="870" w:type="dxa"/>
            <w:shd w:val="clear" w:color="auto" w:fill="auto"/>
            <w:vAlign w:val="center"/>
          </w:tcPr>
          <w:p w14:paraId="036C58F8" w14:textId="77777777" w:rsidR="00E34CA3" w:rsidRPr="007D2C5B" w:rsidRDefault="001C3A1F" w:rsidP="001C3A1F">
            <w:pPr>
              <w:pStyle w:val="NormalWeb"/>
              <w:snapToGrid w:val="0"/>
              <w:spacing w:before="0" w:after="0"/>
              <w:rPr>
                <w:rFonts w:ascii="Times" w:eastAsia="Calibri" w:hAnsi="Times"/>
              </w:rPr>
            </w:pPr>
            <w:r w:rsidRPr="007D2C5B">
              <w:rPr>
                <w:rFonts w:ascii="Times" w:eastAsia="Calibri" w:hAnsi="Times"/>
              </w:rPr>
              <w:t xml:space="preserve">   </w:t>
            </w:r>
            <w:r w:rsidR="00E34CA3" w:rsidRPr="007D2C5B">
              <w:rPr>
                <w:rFonts w:ascii="Times" w:eastAsia="Calibri" w:hAnsi="Times"/>
              </w:rPr>
              <w:t>F</w:t>
            </w:r>
          </w:p>
        </w:tc>
        <w:tc>
          <w:tcPr>
            <w:tcW w:w="1467" w:type="dxa"/>
            <w:shd w:val="clear" w:color="auto" w:fill="auto"/>
            <w:vAlign w:val="center"/>
          </w:tcPr>
          <w:p w14:paraId="6E9DDBA3"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0.0</w:t>
            </w:r>
          </w:p>
        </w:tc>
        <w:tc>
          <w:tcPr>
            <w:tcW w:w="1482" w:type="dxa"/>
            <w:shd w:val="clear" w:color="auto" w:fill="auto"/>
            <w:vAlign w:val="center"/>
          </w:tcPr>
          <w:p w14:paraId="38FFE93C" w14:textId="77777777" w:rsidR="00E34CA3" w:rsidRPr="007D2C5B" w:rsidRDefault="00E34CA3" w:rsidP="00E34CA3">
            <w:pPr>
              <w:pStyle w:val="NormalWeb"/>
              <w:snapToGrid w:val="0"/>
              <w:spacing w:before="0" w:after="0"/>
              <w:jc w:val="center"/>
              <w:rPr>
                <w:rFonts w:ascii="Times" w:eastAsia="Calibri" w:hAnsi="Times"/>
              </w:rPr>
            </w:pPr>
            <w:r w:rsidRPr="007D2C5B">
              <w:rPr>
                <w:rFonts w:ascii="Times" w:eastAsia="Calibri" w:hAnsi="Times"/>
              </w:rPr>
              <w:t>49 and lower</w:t>
            </w:r>
          </w:p>
        </w:tc>
        <w:tc>
          <w:tcPr>
            <w:tcW w:w="6330" w:type="dxa"/>
          </w:tcPr>
          <w:p w14:paraId="4CA387BA" w14:textId="77777777" w:rsidR="00E34CA3" w:rsidRPr="007D2C5B" w:rsidRDefault="00E34CA3" w:rsidP="00E34CA3">
            <w:pPr>
              <w:pStyle w:val="NormalWeb"/>
              <w:snapToGrid w:val="0"/>
              <w:spacing w:before="0" w:after="0"/>
              <w:rPr>
                <w:rFonts w:ascii="Times" w:eastAsia="Calibri" w:hAnsi="Times"/>
              </w:rPr>
            </w:pPr>
            <w:r w:rsidRPr="007D2C5B">
              <w:rPr>
                <w:rFonts w:ascii="Times" w:hAnsi="Times"/>
                <w:color w:val="000000"/>
              </w:rPr>
              <w:t>Fail - Unsatisfactory performance</w:t>
            </w:r>
          </w:p>
        </w:tc>
      </w:tr>
    </w:tbl>
    <w:p w14:paraId="2287F7AD" w14:textId="77777777" w:rsidR="00E34CA3" w:rsidRPr="007D2C5B" w:rsidRDefault="00E34CA3" w:rsidP="00E34CA3">
      <w:pPr>
        <w:rPr>
          <w:rFonts w:ascii="Times" w:hAnsi="Times"/>
          <w:sz w:val="24"/>
          <w:szCs w:val="24"/>
        </w:rPr>
      </w:pPr>
    </w:p>
    <w:p w14:paraId="1B0A4574" w14:textId="63A938BE" w:rsidR="000D7F59" w:rsidRPr="00A40245" w:rsidRDefault="000D7F59" w:rsidP="00502083">
      <w:pPr>
        <w:rPr>
          <w:rFonts w:ascii="Times" w:hAnsi="Times"/>
          <w:b/>
          <w:bCs/>
          <w:sz w:val="24"/>
          <w:szCs w:val="24"/>
        </w:rPr>
      </w:pPr>
      <w:r w:rsidRPr="00A40245">
        <w:rPr>
          <w:rFonts w:ascii="Times" w:hAnsi="Times"/>
          <w:b/>
          <w:bCs/>
          <w:sz w:val="24"/>
          <w:szCs w:val="24"/>
        </w:rPr>
        <w:t xml:space="preserve">PLEASE NOTE THAT </w:t>
      </w:r>
      <w:r w:rsidRPr="00666318">
        <w:rPr>
          <w:rFonts w:ascii="Times" w:hAnsi="Times"/>
          <w:b/>
          <w:bCs/>
          <w:color w:val="FF0000"/>
          <w:sz w:val="24"/>
          <w:szCs w:val="24"/>
        </w:rPr>
        <w:t>both A and A+ are equivalent to a 4.0 GPA value</w:t>
      </w:r>
      <w:r w:rsidRPr="00A40245">
        <w:rPr>
          <w:rFonts w:ascii="Times" w:hAnsi="Times"/>
          <w:b/>
          <w:bCs/>
          <w:sz w:val="24"/>
          <w:szCs w:val="24"/>
        </w:rPr>
        <w:t xml:space="preserve">. </w:t>
      </w:r>
      <w:r w:rsidR="00502083">
        <w:rPr>
          <w:rFonts w:ascii="Times" w:hAnsi="Times"/>
          <w:b/>
          <w:bCs/>
          <w:sz w:val="24"/>
          <w:szCs w:val="24"/>
        </w:rPr>
        <w:t xml:space="preserve"> </w:t>
      </w:r>
      <w:r w:rsidRPr="00A40245">
        <w:rPr>
          <w:rFonts w:ascii="Times" w:hAnsi="Times"/>
          <w:b/>
          <w:bCs/>
          <w:sz w:val="24"/>
          <w:szCs w:val="24"/>
        </w:rPr>
        <w:t xml:space="preserve">A grade of A+ will be awarded for exceptional work. </w:t>
      </w:r>
    </w:p>
    <w:p w14:paraId="4FF70A31" w14:textId="77777777" w:rsidR="000D7F59" w:rsidRDefault="000D7F59" w:rsidP="00E34CA3">
      <w:pPr>
        <w:rPr>
          <w:rFonts w:ascii="Times" w:hAnsi="Times"/>
          <w:sz w:val="24"/>
          <w:szCs w:val="24"/>
        </w:rPr>
      </w:pPr>
    </w:p>
    <w:p w14:paraId="553560CB" w14:textId="03381F02" w:rsidR="00E34CA3" w:rsidRPr="007D2C5B" w:rsidRDefault="00E34CA3" w:rsidP="00E34CA3">
      <w:pPr>
        <w:rPr>
          <w:rFonts w:ascii="Times" w:hAnsi="Times"/>
          <w:b/>
          <w:smallCaps/>
          <w:sz w:val="24"/>
          <w:szCs w:val="24"/>
        </w:rPr>
      </w:pPr>
      <w:r w:rsidRPr="007D2C5B">
        <w:rPr>
          <w:rFonts w:ascii="Times" w:hAnsi="Times"/>
          <w:sz w:val="24"/>
          <w:szCs w:val="24"/>
        </w:rPr>
        <w:t>Students in the B.Ed. program must have an overall GPA of 2.5 in the semester to continue in the program without repeating courses.</w:t>
      </w:r>
    </w:p>
    <w:p w14:paraId="7BCF2761" w14:textId="77777777" w:rsidR="00A2398A" w:rsidRPr="007D2C5B" w:rsidRDefault="00A2398A" w:rsidP="00A2398A">
      <w:pPr>
        <w:rPr>
          <w:rFonts w:ascii="Times" w:hAnsi="Times"/>
          <w:b/>
          <w:sz w:val="24"/>
          <w:szCs w:val="24"/>
        </w:rPr>
      </w:pPr>
    </w:p>
    <w:p w14:paraId="5526BA0F" w14:textId="77777777" w:rsidR="00B34A83" w:rsidRPr="007D2C5B" w:rsidRDefault="00B34A83" w:rsidP="00A2398A">
      <w:pPr>
        <w:rPr>
          <w:rFonts w:ascii="Times" w:hAnsi="Time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40245" w14:paraId="5C155DA9" w14:textId="77777777" w:rsidTr="00A40245">
        <w:tc>
          <w:tcPr>
            <w:tcW w:w="10314" w:type="dxa"/>
            <w:tcBorders>
              <w:top w:val="single" w:sz="4" w:space="0" w:color="auto"/>
              <w:left w:val="single" w:sz="4" w:space="0" w:color="auto"/>
              <w:bottom w:val="single" w:sz="4" w:space="0" w:color="auto"/>
              <w:right w:val="single" w:sz="4" w:space="0" w:color="auto"/>
            </w:tcBorders>
          </w:tcPr>
          <w:p w14:paraId="522D9F99" w14:textId="77777777" w:rsidR="00A40245" w:rsidRDefault="00A40245">
            <w:pPr>
              <w:rPr>
                <w:rFonts w:ascii="Times" w:hAnsi="Times" w:cstheme="minorHAnsi"/>
                <w:b/>
                <w:bCs/>
                <w:sz w:val="24"/>
                <w:szCs w:val="24"/>
              </w:rPr>
            </w:pPr>
            <w:r>
              <w:rPr>
                <w:rFonts w:ascii="Times" w:hAnsi="Times" w:cstheme="minorHAnsi"/>
                <w:b/>
                <w:bCs/>
                <w:sz w:val="24"/>
                <w:szCs w:val="24"/>
              </w:rPr>
              <w:t>Academic Accommodation</w:t>
            </w:r>
          </w:p>
          <w:p w14:paraId="3B5095A9" w14:textId="77777777" w:rsidR="00A40245" w:rsidRDefault="00A40245">
            <w:pPr>
              <w:pStyle w:val="xxmsonormal"/>
              <w:shd w:val="clear" w:color="auto" w:fill="FFFFFF"/>
              <w:spacing w:before="0" w:beforeAutospacing="0" w:after="0" w:afterAutospacing="0"/>
              <w:rPr>
                <w:rFonts w:asciiTheme="majorBidi" w:hAnsiTheme="majorBidi" w:cstheme="majorBidi"/>
                <w:color w:val="000000"/>
                <w:bdr w:val="none" w:sz="0" w:space="0" w:color="auto" w:frame="1"/>
              </w:rPr>
            </w:pPr>
            <w:r>
              <w:rPr>
                <w:rFonts w:asciiTheme="majorBidi" w:hAnsiTheme="majorBidi" w:cstheme="majorBidi"/>
                <w:color w:val="000000"/>
                <w:bdr w:val="none" w:sz="0" w:space="0" w:color="auto" w:frame="1"/>
              </w:rPr>
              <w:t>It is the student’s responsibility to request academic accommodations according to the University policies and procedures listed below. The student accommodation policy can be found at: </w:t>
            </w:r>
            <w:hyperlink r:id="rId27" w:tgtFrame="_blank" w:history="1">
              <w:r>
                <w:rPr>
                  <w:rStyle w:val="Hyperlink"/>
                  <w:rFonts w:asciiTheme="majorBidi" w:hAnsiTheme="majorBidi" w:cstheme="majorBidi"/>
                  <w:color w:val="0563C1"/>
                  <w:bdr w:val="none" w:sz="0" w:space="0" w:color="auto" w:frame="1"/>
                </w:rPr>
                <w:t>https://www.ucalgary.ca/legal-services/sites/default/files/teams/1/Policies-Student-Accommodation-Policy.pdf</w:t>
              </w:r>
            </w:hyperlink>
            <w:r>
              <w:rPr>
                <w:rFonts w:asciiTheme="majorBidi" w:hAnsiTheme="majorBidi" w:cstheme="majorBidi"/>
                <w:color w:val="000000"/>
                <w:bdr w:val="none" w:sz="0" w:space="0" w:color="auto" w:frame="1"/>
              </w:rPr>
              <w:t>. Students needing an accommodation because of a disability or medical condition should communicate this need to Student Accessibility Services in accordance with the Procedure for Accommodations for Students with Disabilities:</w:t>
            </w:r>
            <w:r>
              <w:rPr>
                <w:rStyle w:val="xxapple-converted-space"/>
                <w:rFonts w:asciiTheme="majorBidi" w:hAnsiTheme="majorBidi" w:cstheme="majorBidi"/>
                <w:color w:val="000000"/>
                <w:bdr w:val="none" w:sz="0" w:space="0" w:color="auto" w:frame="1"/>
              </w:rPr>
              <w:t> </w:t>
            </w:r>
            <w:hyperlink r:id="rId28" w:tgtFrame="_blank" w:history="1">
              <w:r>
                <w:rPr>
                  <w:rStyle w:val="Hyperlink"/>
                  <w:rFonts w:asciiTheme="majorBidi" w:hAnsiTheme="majorBidi" w:cstheme="majorBidi"/>
                  <w:color w:val="0563C1"/>
                  <w:bdr w:val="none" w:sz="0" w:space="0" w:color="auto" w:frame="1"/>
                </w:rPr>
                <w:t>ucalgary.ca/legal-services/sites/default/files/teams/1/Policies-Accommodation-for-Students-with-Disabilities-Procedure.pdf</w:t>
              </w:r>
            </w:hyperlink>
            <w:r>
              <w:rPr>
                <w:rFonts w:asciiTheme="majorBidi" w:hAnsiTheme="majorBidi" w:cstheme="majorBidi"/>
                <w:color w:val="000000"/>
                <w:bdr w:val="none" w:sz="0" w:space="0" w:color="auto" w:frame="1"/>
              </w:rPr>
              <w:t xml:space="preserve">. Students needing an accommodation in relation to their coursework based on a Protected Ground other than Disability, should communicate this need, preferably in writing, to their </w:t>
            </w:r>
            <w:proofErr w:type="gramStart"/>
            <w:r>
              <w:rPr>
                <w:rFonts w:asciiTheme="majorBidi" w:hAnsiTheme="majorBidi" w:cstheme="majorBidi"/>
                <w:color w:val="000000"/>
                <w:bdr w:val="none" w:sz="0" w:space="0" w:color="auto" w:frame="1"/>
              </w:rPr>
              <w:t>Instructor</w:t>
            </w:r>
            <w:proofErr w:type="gramEnd"/>
            <w:r>
              <w:rPr>
                <w:rFonts w:asciiTheme="majorBidi" w:hAnsiTheme="majorBidi" w:cstheme="majorBidi"/>
                <w:color w:val="000000"/>
                <w:bdr w:val="none" w:sz="0" w:space="0" w:color="auto" w:frame="1"/>
              </w:rPr>
              <w:t>.</w:t>
            </w:r>
          </w:p>
          <w:p w14:paraId="1D8A4F82" w14:textId="77777777" w:rsidR="00A40245" w:rsidRDefault="00A40245">
            <w:pPr>
              <w:rPr>
                <w:rFonts w:ascii="Times" w:hAnsi="Times" w:cstheme="minorHAnsi"/>
                <w:sz w:val="24"/>
                <w:szCs w:val="24"/>
              </w:rPr>
            </w:pPr>
          </w:p>
          <w:p w14:paraId="5E190345" w14:textId="77777777" w:rsidR="00A40245" w:rsidRDefault="00A40245">
            <w:pPr>
              <w:rPr>
                <w:rFonts w:ascii="Times" w:hAnsi="Times" w:cstheme="minorHAnsi"/>
                <w:b/>
                <w:bCs/>
                <w:sz w:val="24"/>
                <w:szCs w:val="24"/>
              </w:rPr>
            </w:pPr>
            <w:r>
              <w:rPr>
                <w:rFonts w:ascii="Times" w:hAnsi="Times" w:cstheme="minorHAnsi"/>
                <w:b/>
                <w:bCs/>
                <w:sz w:val="24"/>
                <w:szCs w:val="24"/>
              </w:rPr>
              <w:t>Academic Misconduct</w:t>
            </w:r>
          </w:p>
          <w:p w14:paraId="009F4E21" w14:textId="77777777" w:rsidR="00A40245" w:rsidRDefault="00A40245">
            <w:pPr>
              <w:rPr>
                <w:rFonts w:ascii="Times" w:hAnsi="Times" w:cstheme="minorHAnsi"/>
                <w:sz w:val="24"/>
                <w:szCs w:val="24"/>
              </w:rPr>
            </w:pPr>
            <w:r>
              <w:rPr>
                <w:rFonts w:ascii="Times" w:hAnsi="Times" w:cstheme="minorHAnsi"/>
                <w:sz w:val="24"/>
                <w:szCs w:val="24"/>
              </w:rPr>
              <w:t xml:space="preserve">For information on academic misconduct and its consequences, please see the University of Calgary Calendar at </w:t>
            </w:r>
            <w:hyperlink r:id="rId29" w:history="1">
              <w:r>
                <w:rPr>
                  <w:rStyle w:val="Hyperlink"/>
                  <w:rFonts w:ascii="Times" w:hAnsi="Times" w:cstheme="minorHAnsi"/>
                  <w:sz w:val="24"/>
                  <w:szCs w:val="24"/>
                </w:rPr>
                <w:t>http://www.ucalgary.ca/pubs/calendar/current/k.html</w:t>
              </w:r>
            </w:hyperlink>
          </w:p>
          <w:p w14:paraId="7A84F637" w14:textId="77777777" w:rsidR="00A40245" w:rsidRDefault="00A40245">
            <w:pPr>
              <w:rPr>
                <w:rFonts w:ascii="Times" w:hAnsi="Times"/>
                <w:b/>
                <w:sz w:val="24"/>
                <w:szCs w:val="24"/>
              </w:rPr>
            </w:pPr>
          </w:p>
          <w:p w14:paraId="59E69EF4" w14:textId="77777777" w:rsidR="00A40245" w:rsidRDefault="00A40245">
            <w:pPr>
              <w:rPr>
                <w:rFonts w:ascii="Times" w:hAnsi="Times"/>
                <w:b/>
                <w:sz w:val="24"/>
                <w:szCs w:val="24"/>
              </w:rPr>
            </w:pPr>
            <w:r>
              <w:rPr>
                <w:rFonts w:ascii="Times" w:hAnsi="Times"/>
                <w:b/>
                <w:sz w:val="24"/>
                <w:szCs w:val="24"/>
              </w:rPr>
              <w:t>Attendance/ Prolonged Absence</w:t>
            </w:r>
          </w:p>
          <w:p w14:paraId="7F6CEF7F" w14:textId="77777777" w:rsidR="00A40245" w:rsidRDefault="00A40245">
            <w:pPr>
              <w:rPr>
                <w:rFonts w:ascii="Times" w:hAnsi="Times"/>
                <w:sz w:val="24"/>
                <w:szCs w:val="24"/>
              </w:rPr>
            </w:pPr>
            <w:r>
              <w:rPr>
                <w:rFonts w:ascii="Times" w:hAnsi="Times"/>
                <w:sz w:val="24"/>
                <w:szCs w:val="24"/>
              </w:rPr>
              <w:lastRenderedPageBreak/>
              <w:t xml:space="preserve">Students may be asked to provide supporting documentation for an exemption/special request. This may include, but is not limited to, a prolonged absence from a course where participation is required, a missed course assessment, a deferred examination, or an appeal. Students are encouraged to submit documentation that will support their situation. Supporting documentation may be dependent on the reason noted in their personal statement/explanation provided to explain their situation. This could be medical certificate/documentation, references, police reports, invitation letter, third party letter of support or a statutory declaration etc. The decision to provide supporting documentation that best suits the situation is at the discretion of the student. </w:t>
            </w:r>
          </w:p>
          <w:p w14:paraId="112CDAD1" w14:textId="77777777" w:rsidR="00A40245" w:rsidRDefault="00A40245">
            <w:pPr>
              <w:rPr>
                <w:rFonts w:ascii="Times" w:hAnsi="Times"/>
                <w:sz w:val="24"/>
                <w:szCs w:val="24"/>
              </w:rPr>
            </w:pPr>
          </w:p>
          <w:p w14:paraId="00D34B30" w14:textId="77777777" w:rsidR="00A40245" w:rsidRDefault="00A40245">
            <w:pPr>
              <w:rPr>
                <w:rFonts w:ascii="Times" w:hAnsi="Times"/>
                <w:sz w:val="24"/>
                <w:szCs w:val="24"/>
              </w:rPr>
            </w:pPr>
            <w:r>
              <w:rPr>
                <w:rFonts w:ascii="Times" w:hAnsi="Times"/>
                <w:sz w:val="24"/>
                <w:szCs w:val="24"/>
              </w:rPr>
              <w:t>Falsification of any supporting documentation will be taken very seriously and may result in disciplinary action through the Academic Discipline regulations or the Student Non-Academic Misconduct policy.</w:t>
            </w:r>
          </w:p>
          <w:p w14:paraId="44F819F3" w14:textId="77777777" w:rsidR="00A40245" w:rsidRDefault="00A40245">
            <w:pPr>
              <w:rPr>
                <w:rFonts w:ascii="Times" w:hAnsi="Times"/>
                <w:b/>
                <w:sz w:val="24"/>
                <w:szCs w:val="24"/>
              </w:rPr>
            </w:pPr>
          </w:p>
          <w:p w14:paraId="7D084AE1" w14:textId="77777777" w:rsidR="00A40245" w:rsidRDefault="00000000">
            <w:pPr>
              <w:rPr>
                <w:rFonts w:ascii="Times" w:hAnsi="Times"/>
                <w:b/>
                <w:sz w:val="24"/>
                <w:szCs w:val="24"/>
              </w:rPr>
            </w:pPr>
            <w:hyperlink r:id="rId30" w:history="1">
              <w:r w:rsidR="00A40245">
                <w:rPr>
                  <w:rStyle w:val="Hyperlink"/>
                  <w:rFonts w:ascii="Times" w:hAnsi="Times"/>
                  <w:b/>
                  <w:sz w:val="24"/>
                  <w:szCs w:val="24"/>
                </w:rPr>
                <w:t>https://www.ucalgary.ca/pubs/calendar/current/n-1.html</w:t>
              </w:r>
            </w:hyperlink>
          </w:p>
          <w:p w14:paraId="422D899B" w14:textId="77777777" w:rsidR="00A40245" w:rsidRDefault="00A40245">
            <w:pPr>
              <w:rPr>
                <w:rFonts w:ascii="Times" w:hAnsi="Times"/>
                <w:b/>
                <w:sz w:val="24"/>
                <w:szCs w:val="24"/>
              </w:rPr>
            </w:pPr>
          </w:p>
          <w:p w14:paraId="6804E07D" w14:textId="77777777" w:rsidR="00A40245" w:rsidRDefault="00A40245">
            <w:pPr>
              <w:rPr>
                <w:rFonts w:ascii="Times" w:hAnsi="Times"/>
                <w:sz w:val="24"/>
                <w:szCs w:val="24"/>
              </w:rPr>
            </w:pPr>
            <w:r>
              <w:rPr>
                <w:rFonts w:ascii="Times" w:hAnsi="Times"/>
                <w:b/>
                <w:sz w:val="24"/>
                <w:szCs w:val="24"/>
              </w:rPr>
              <w:t xml:space="preserve">The Freedom of Information Protection of Privacy Act </w:t>
            </w:r>
            <w:r>
              <w:rPr>
                <w:rFonts w:ascii="Times" w:hAnsi="Times"/>
                <w:sz w:val="24"/>
                <w:szCs w:val="24"/>
              </w:rPr>
              <w:t>prevents instructors from placing assignments or examinations in a public place for pickup and prevents students from access to exams or assignments other than their own. Therefore, students and instructors may use one of the following options: return/collect assignments during class time or during instructors’ office hours, students provide instructors with a self-addressed stamped envelope, or submit/return assignments as electronic files attached to private e-mail messages.</w:t>
            </w:r>
          </w:p>
          <w:p w14:paraId="1E250BCE" w14:textId="77777777" w:rsidR="00A40245" w:rsidRDefault="00A40245">
            <w:pPr>
              <w:rPr>
                <w:rFonts w:ascii="Times" w:hAnsi="Times"/>
                <w:sz w:val="24"/>
                <w:szCs w:val="24"/>
              </w:rPr>
            </w:pPr>
          </w:p>
          <w:p w14:paraId="0E42A300" w14:textId="77777777" w:rsidR="00A40245" w:rsidRDefault="00A40245">
            <w:pPr>
              <w:rPr>
                <w:rFonts w:ascii="Times" w:hAnsi="Times"/>
                <w:b/>
                <w:bCs/>
                <w:sz w:val="24"/>
                <w:szCs w:val="24"/>
              </w:rPr>
            </w:pPr>
            <w:r>
              <w:rPr>
                <w:rFonts w:ascii="Times" w:hAnsi="Times"/>
                <w:b/>
                <w:bCs/>
                <w:sz w:val="24"/>
                <w:szCs w:val="24"/>
              </w:rPr>
              <w:t xml:space="preserve">For additional resources including, but not limited to, those aimed at wellness and mental health, student success or to connect with the Student Ombuds Office, please visit </w:t>
            </w:r>
            <w:hyperlink r:id="rId31" w:history="1">
              <w:r>
                <w:rPr>
                  <w:rStyle w:val="Hyperlink"/>
                  <w:rFonts w:ascii="Times" w:hAnsi="Times"/>
                  <w:b/>
                  <w:bCs/>
                  <w:sz w:val="24"/>
                  <w:szCs w:val="24"/>
                </w:rPr>
                <w:t>https://www.ucalgary.ca/registrar/registration/course-outlines</w:t>
              </w:r>
            </w:hyperlink>
          </w:p>
          <w:p w14:paraId="2D73DD37" w14:textId="77777777" w:rsidR="00A40245" w:rsidRDefault="00A40245">
            <w:pPr>
              <w:rPr>
                <w:rFonts w:ascii="Times" w:hAnsi="Times"/>
                <w:b/>
                <w:bCs/>
                <w:sz w:val="24"/>
                <w:szCs w:val="24"/>
              </w:rPr>
            </w:pPr>
          </w:p>
          <w:p w14:paraId="50FA52E2" w14:textId="77777777" w:rsidR="00A40245" w:rsidRDefault="00A40245">
            <w:pPr>
              <w:rPr>
                <w:rFonts w:ascii="Times" w:hAnsi="Times"/>
                <w:b/>
                <w:sz w:val="24"/>
                <w:szCs w:val="24"/>
              </w:rPr>
            </w:pPr>
          </w:p>
          <w:p w14:paraId="2E4A8204" w14:textId="21EC9E71" w:rsidR="00A40245" w:rsidRDefault="00A40245">
            <w:pPr>
              <w:spacing w:before="29"/>
              <w:ind w:right="-20"/>
              <w:rPr>
                <w:rFonts w:ascii="Times" w:eastAsia="Calibri" w:hAnsi="Times"/>
                <w:sz w:val="24"/>
                <w:szCs w:val="24"/>
                <w:lang w:val="en-CA"/>
              </w:rPr>
            </w:pPr>
            <w:r>
              <w:rPr>
                <w:rFonts w:ascii="Times" w:eastAsia="Calibri" w:hAnsi="Times"/>
                <w:b/>
                <w:sz w:val="24"/>
                <w:szCs w:val="24"/>
                <w:lang w:val="en-CA"/>
              </w:rPr>
              <w:t>Education Students Association</w:t>
            </w:r>
            <w:r>
              <w:rPr>
                <w:rFonts w:ascii="Times" w:eastAsia="Calibri" w:hAnsi="Times"/>
                <w:sz w:val="24"/>
                <w:szCs w:val="24"/>
                <w:lang w:val="en-CA"/>
              </w:rPr>
              <w:t xml:space="preserve"> (ESA) President for the academic year is K</w:t>
            </w:r>
            <w:r w:rsidR="00BC5592">
              <w:rPr>
                <w:rFonts w:ascii="Times" w:eastAsia="Calibri" w:hAnsi="Times"/>
                <w:sz w:val="24"/>
                <w:szCs w:val="24"/>
                <w:lang w:val="en-CA"/>
              </w:rPr>
              <w:t>evin Dang</w:t>
            </w:r>
            <w:r>
              <w:rPr>
                <w:rFonts w:ascii="Times" w:eastAsia="Calibri" w:hAnsi="Times"/>
                <w:sz w:val="24"/>
                <w:szCs w:val="24"/>
                <w:lang w:val="en-CA"/>
              </w:rPr>
              <w:t xml:space="preserve">, </w:t>
            </w:r>
            <w:hyperlink r:id="rId32" w:history="1">
              <w:r>
                <w:rPr>
                  <w:rStyle w:val="Hyperlink"/>
                  <w:rFonts w:ascii="Times" w:eastAsia="Calibri" w:hAnsi="Times"/>
                  <w:sz w:val="24"/>
                  <w:szCs w:val="24"/>
                  <w:lang w:val="en-CA"/>
                </w:rPr>
                <w:t>esa@ucalgary.ca</w:t>
              </w:r>
            </w:hyperlink>
            <w:r>
              <w:rPr>
                <w:rFonts w:ascii="Times" w:eastAsia="Calibri" w:hAnsi="Times"/>
                <w:color w:val="0000FF"/>
                <w:sz w:val="24"/>
                <w:szCs w:val="24"/>
                <w:u w:val="single"/>
                <w:lang w:val="en-CA"/>
              </w:rPr>
              <w:t>.</w:t>
            </w:r>
            <w:r>
              <w:rPr>
                <w:rFonts w:ascii="Times" w:eastAsia="Calibri" w:hAnsi="Times"/>
                <w:sz w:val="24"/>
                <w:szCs w:val="24"/>
                <w:lang w:val="en-CA"/>
              </w:rPr>
              <w:t xml:space="preserve"> </w:t>
            </w:r>
          </w:p>
          <w:p w14:paraId="7B6AAC17" w14:textId="77777777" w:rsidR="00A40245" w:rsidRDefault="00A40245">
            <w:pPr>
              <w:spacing w:before="29"/>
              <w:ind w:right="-20"/>
              <w:rPr>
                <w:rFonts w:ascii="Times" w:eastAsia="Calibri" w:hAnsi="Times"/>
                <w:b/>
                <w:sz w:val="24"/>
                <w:szCs w:val="24"/>
                <w:lang w:val="en-CA"/>
              </w:rPr>
            </w:pPr>
          </w:p>
          <w:p w14:paraId="4658E9FD" w14:textId="71FB81BE" w:rsidR="00A40245" w:rsidRDefault="00A40245">
            <w:pPr>
              <w:spacing w:before="29"/>
              <w:ind w:right="-20"/>
              <w:rPr>
                <w:rFonts w:ascii="Times" w:hAnsi="Times"/>
                <w:sz w:val="24"/>
                <w:szCs w:val="24"/>
                <w:lang w:val="en-CA"/>
              </w:rPr>
            </w:pPr>
            <w:proofErr w:type="spellStart"/>
            <w:r>
              <w:rPr>
                <w:rFonts w:ascii="Times" w:eastAsia="Calibri" w:hAnsi="Times"/>
                <w:b/>
                <w:sz w:val="24"/>
                <w:szCs w:val="24"/>
                <w:lang w:val="en-CA"/>
              </w:rPr>
              <w:t>Werklund</w:t>
            </w:r>
            <w:proofErr w:type="spellEnd"/>
            <w:r>
              <w:rPr>
                <w:rFonts w:ascii="Times" w:eastAsia="Calibri" w:hAnsi="Times"/>
                <w:b/>
                <w:sz w:val="24"/>
                <w:szCs w:val="24"/>
                <w:lang w:val="en-CA"/>
              </w:rPr>
              <w:t xml:space="preserve"> SU Representative</w:t>
            </w:r>
            <w:r>
              <w:rPr>
                <w:rFonts w:ascii="Times" w:eastAsia="Calibri" w:hAnsi="Times"/>
                <w:sz w:val="24"/>
                <w:szCs w:val="24"/>
                <w:lang w:val="en-CA"/>
              </w:rPr>
              <w:t xml:space="preserve"> is D</w:t>
            </w:r>
            <w:r w:rsidR="001D4EA0">
              <w:rPr>
                <w:rFonts w:ascii="Times" w:eastAsia="Calibri" w:hAnsi="Times"/>
                <w:sz w:val="24"/>
                <w:szCs w:val="24"/>
                <w:lang w:val="en-CA"/>
              </w:rPr>
              <w:t>h</w:t>
            </w:r>
            <w:r>
              <w:rPr>
                <w:rFonts w:ascii="Times" w:eastAsia="Calibri" w:hAnsi="Times"/>
                <w:sz w:val="24"/>
                <w:szCs w:val="24"/>
                <w:lang w:val="en-CA"/>
              </w:rPr>
              <w:t xml:space="preserve">wani Joshi, </w:t>
            </w:r>
            <w:hyperlink r:id="rId33" w:history="1">
              <w:r>
                <w:rPr>
                  <w:rStyle w:val="Hyperlink"/>
                  <w:rFonts w:ascii="Times" w:eastAsia="Calibri" w:hAnsi="Times"/>
                  <w:sz w:val="24"/>
                  <w:szCs w:val="24"/>
                  <w:lang w:val="en-CA"/>
                </w:rPr>
                <w:t>educrep@su.ucalgary.ca</w:t>
              </w:r>
            </w:hyperlink>
            <w:r>
              <w:rPr>
                <w:rFonts w:ascii="Times" w:eastAsia="Calibri" w:hAnsi="Times"/>
                <w:color w:val="0000FF"/>
                <w:sz w:val="24"/>
                <w:szCs w:val="24"/>
                <w:u w:val="single"/>
                <w:lang w:val="en-CA"/>
              </w:rPr>
              <w:t>.</w:t>
            </w:r>
            <w:r>
              <w:rPr>
                <w:rFonts w:ascii="Times" w:eastAsia="Calibri" w:hAnsi="Times"/>
                <w:sz w:val="24"/>
                <w:szCs w:val="24"/>
                <w:lang w:val="en-CA"/>
              </w:rPr>
              <w:t xml:space="preserve"> </w:t>
            </w:r>
            <w:r>
              <w:rPr>
                <w:rFonts w:ascii="Times" w:eastAsia="Calibri" w:hAnsi="Times" w:cs="Arial"/>
                <w:sz w:val="24"/>
                <w:szCs w:val="24"/>
                <w:lang w:val="en-CA"/>
              </w:rPr>
              <w:t xml:space="preserve"> </w:t>
            </w:r>
          </w:p>
        </w:tc>
      </w:tr>
    </w:tbl>
    <w:p w14:paraId="3AB6F290" w14:textId="77777777" w:rsidR="00A40245" w:rsidRDefault="00A40245" w:rsidP="00A40245">
      <w:pPr>
        <w:rPr>
          <w:rFonts w:ascii="Times New Roman" w:hAnsi="Times New Roman"/>
          <w:b/>
          <w:sz w:val="24"/>
          <w:szCs w:val="24"/>
        </w:rPr>
      </w:pPr>
    </w:p>
    <w:p w14:paraId="49BCBB2C" w14:textId="77777777" w:rsidR="00B34A83" w:rsidRPr="007D2C5B" w:rsidRDefault="00B34A83" w:rsidP="00A2398A">
      <w:pPr>
        <w:rPr>
          <w:rFonts w:ascii="Times" w:hAnsi="Times"/>
          <w:b/>
          <w:sz w:val="24"/>
          <w:szCs w:val="24"/>
        </w:rPr>
      </w:pPr>
    </w:p>
    <w:sectPr w:rsidR="00B34A83" w:rsidRPr="007D2C5B" w:rsidSect="009C019E">
      <w:headerReference w:type="default" r:id="rId34"/>
      <w:headerReference w:type="first" r:id="rId35"/>
      <w:footerReference w:type="first" r:id="rId36"/>
      <w:pgSz w:w="12240" w:h="15840" w:code="1"/>
      <w:pgMar w:top="720" w:right="720" w:bottom="720" w:left="720" w:header="446" w:footer="15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D64E" w14:textId="77777777" w:rsidR="001864D5" w:rsidRDefault="001864D5">
      <w:r>
        <w:separator/>
      </w:r>
    </w:p>
  </w:endnote>
  <w:endnote w:type="continuationSeparator" w:id="0">
    <w:p w14:paraId="536491AF" w14:textId="77777777" w:rsidR="001864D5" w:rsidRDefault="0018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800000000020000"/>
    <w:charset w:val="00"/>
    <w:family w:val="auto"/>
    <w:pitch w:val="variable"/>
    <w:sig w:usb0="00000000" w:usb1="C0007841" w:usb2="00000009" w:usb3="00000000" w:csb0="000001FF" w:csb1="00000000"/>
  </w:font>
  <w:font w:name="CoatOfArms">
    <w:altName w:val="Calibri"/>
    <w:panose1 w:val="020B0604020202020204"/>
    <w:charset w:val="00"/>
    <w:family w:val="auto"/>
    <w:pitch w:val="variable"/>
    <w:sig w:usb0="00000003" w:usb1="00000000" w:usb2="00000000" w:usb3="00000000" w:csb0="00000001" w:csb1="00000000"/>
  </w:font>
  <w:font w:name="Optima">
    <w:altName w:val="Calibri"/>
    <w:panose1 w:val="02000503060000020004"/>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515634"/>
      <w:docPartObj>
        <w:docPartGallery w:val="Page Numbers (Bottom of Page)"/>
        <w:docPartUnique/>
      </w:docPartObj>
    </w:sdtPr>
    <w:sdtEndPr>
      <w:rPr>
        <w:noProof/>
      </w:rPr>
    </w:sdtEndPr>
    <w:sdtContent>
      <w:p w14:paraId="5F5B1015" w14:textId="4272D4CA" w:rsidR="00330E37" w:rsidRDefault="00330E3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84E81F" w14:textId="77777777" w:rsidR="00330E37" w:rsidRDefault="00330E37">
    <w:pPr>
      <w:pStyle w:val="Footer"/>
      <w:tabs>
        <w:tab w:val="clear" w:pos="8640"/>
        <w:tab w:val="left" w:pos="6480"/>
        <w:tab w:val="left" w:pos="8100"/>
        <w:tab w:val="right" w:pos="10800"/>
      </w:tabs>
      <w:rPr>
        <w:rFonts w:ascii="Optima" w:hAnsi="Optima"/>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A1E7" w14:textId="77777777" w:rsidR="001864D5" w:rsidRDefault="001864D5">
      <w:r>
        <w:separator/>
      </w:r>
    </w:p>
  </w:footnote>
  <w:footnote w:type="continuationSeparator" w:id="0">
    <w:p w14:paraId="5658D736" w14:textId="77777777" w:rsidR="001864D5" w:rsidRDefault="0018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D5D5" w14:textId="77777777" w:rsidR="00330E37" w:rsidRDefault="00330E37" w:rsidP="009C019E">
    <w:pPr>
      <w:pStyle w:val="Header"/>
      <w:tabs>
        <w:tab w:val="clear" w:pos="4320"/>
        <w:tab w:val="clear" w:pos="8640"/>
        <w:tab w:val="left" w:pos="9214"/>
      </w:tabs>
      <w:jc w:val="right"/>
      <w:rPr>
        <w:rFonts w:ascii="CoatOfArms" w:hAnsi="CoatOfArms"/>
        <w:noProof/>
      </w:rPr>
    </w:pPr>
    <w:r>
      <w:rPr>
        <w:rFonts w:ascii="CoatOfArms" w:hAnsi="CoatOfArms"/>
        <w:noProof/>
        <w:lang w:val="en-CA" w:eastAsia="en-CA"/>
      </w:rPr>
      <w:drawing>
        <wp:anchor distT="0" distB="0" distL="114300" distR="114300" simplePos="0" relativeHeight="251663360" behindDoc="0" locked="0" layoutInCell="1" allowOverlap="1" wp14:anchorId="64080C3C" wp14:editId="7C80D6C4">
          <wp:simplePos x="0" y="0"/>
          <wp:positionH relativeFrom="margin">
            <wp:posOffset>-152400</wp:posOffset>
          </wp:positionH>
          <wp:positionV relativeFrom="margin">
            <wp:posOffset>-816775</wp:posOffset>
          </wp:positionV>
          <wp:extent cx="1828800" cy="643255"/>
          <wp:effectExtent l="0" t="0" r="0" b="0"/>
          <wp:wrapSquare wrapText="bothSides"/>
          <wp:docPr id="5" name="Picture 5" descr="Macintosh HD:Users:Brent:Downloads:uc-hor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nt:Downloads:uc-horz-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3255"/>
                  </a:xfrm>
                  <a:prstGeom prst="rect">
                    <a:avLst/>
                  </a:prstGeom>
                  <a:noFill/>
                  <a:ln>
                    <a:noFill/>
                  </a:ln>
                </pic:spPr>
              </pic:pic>
            </a:graphicData>
          </a:graphic>
          <wp14:sizeRelV relativeFrom="margin">
            <wp14:pctHeight>0</wp14:pctHeight>
          </wp14:sizeRelV>
        </wp:anchor>
      </w:drawing>
    </w:r>
    <w:r>
      <w:rPr>
        <w:rFonts w:ascii="CoatOfArms" w:hAnsi="CoatOfArms"/>
        <w:noProof/>
      </w:rPr>
      <w:t>WERKLUND SCHOOL OF EDUCATION</w:t>
    </w:r>
  </w:p>
  <w:p w14:paraId="17CB0EEB" w14:textId="77777777" w:rsidR="00330E37" w:rsidRDefault="00330E37" w:rsidP="009C019E">
    <w:pPr>
      <w:pStyle w:val="Header"/>
      <w:tabs>
        <w:tab w:val="clear" w:pos="4320"/>
        <w:tab w:val="clear" w:pos="8640"/>
        <w:tab w:val="left" w:pos="9214"/>
      </w:tabs>
      <w:jc w:val="right"/>
      <w:rPr>
        <w:rFonts w:ascii="CoatOfArms" w:hAnsi="CoatOfArms"/>
        <w:noProof/>
      </w:rPr>
    </w:pPr>
    <w:r>
      <w:rPr>
        <w:rFonts w:ascii="CoatOfArms" w:hAnsi="CoatOfArms"/>
        <w:noProof/>
      </w:rPr>
      <w:t>UNDERGRADUATE PROGRAMS IN EDUCATION</w:t>
    </w:r>
  </w:p>
  <w:p w14:paraId="6D517865" w14:textId="7BD4ED7A" w:rsidR="00330E37" w:rsidRDefault="00330E37" w:rsidP="009C019E">
    <w:pPr>
      <w:pStyle w:val="Header"/>
      <w:tabs>
        <w:tab w:val="clear" w:pos="4320"/>
        <w:tab w:val="clear" w:pos="8640"/>
        <w:tab w:val="left" w:pos="9214"/>
      </w:tabs>
      <w:jc w:val="right"/>
      <w:rPr>
        <w:rFonts w:asciiTheme="minorHAnsi" w:hAnsiTheme="minorHAnsi" w:cstheme="minorHAnsi"/>
      </w:rPr>
    </w:pPr>
    <w:r w:rsidRPr="00F17979">
      <w:rPr>
        <w:rFonts w:asciiTheme="minorHAnsi" w:hAnsiTheme="minorHAnsi" w:cstheme="minorHAnsi"/>
      </w:rPr>
      <w:t xml:space="preserve">                                                                                   </w:t>
    </w:r>
    <w:r>
      <w:rPr>
        <w:rFonts w:asciiTheme="minorHAnsi" w:hAnsiTheme="minorHAnsi" w:cstheme="minorHAnsi"/>
      </w:rPr>
      <w:t xml:space="preserve">                                  </w:t>
    </w:r>
  </w:p>
  <w:p w14:paraId="32A76139" w14:textId="77777777" w:rsidR="00330E37" w:rsidRPr="009C019E" w:rsidRDefault="00330E37" w:rsidP="009C019E">
    <w:pPr>
      <w:pStyle w:val="Header"/>
      <w:tabs>
        <w:tab w:val="clear" w:pos="4320"/>
        <w:tab w:val="clear" w:pos="8640"/>
        <w:tab w:val="left" w:pos="9214"/>
      </w:tabs>
      <w:jc w:val="right"/>
      <w:rPr>
        <w:rStyle w:val="PageNumbe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CB47" w14:textId="77777777" w:rsidR="00330E37" w:rsidRDefault="00330E37" w:rsidP="007C63A4">
    <w:pPr>
      <w:pStyle w:val="Header"/>
      <w:tabs>
        <w:tab w:val="clear" w:pos="4320"/>
        <w:tab w:val="clear" w:pos="8640"/>
        <w:tab w:val="left" w:pos="9214"/>
      </w:tabs>
      <w:jc w:val="right"/>
      <w:rPr>
        <w:rFonts w:ascii="CoatOfArms" w:hAnsi="CoatOfArms"/>
        <w:noProof/>
      </w:rPr>
    </w:pPr>
    <w:r>
      <w:rPr>
        <w:rFonts w:ascii="CoatOfArms" w:hAnsi="CoatOfArms"/>
        <w:noProof/>
        <w:lang w:val="en-CA" w:eastAsia="en-CA"/>
      </w:rPr>
      <w:drawing>
        <wp:anchor distT="0" distB="0" distL="114300" distR="114300" simplePos="0" relativeHeight="251661312" behindDoc="0" locked="0" layoutInCell="1" allowOverlap="1" wp14:anchorId="2FC5D705" wp14:editId="53D69BB4">
          <wp:simplePos x="0" y="0"/>
          <wp:positionH relativeFrom="margin">
            <wp:posOffset>-152400</wp:posOffset>
          </wp:positionH>
          <wp:positionV relativeFrom="margin">
            <wp:posOffset>-690880</wp:posOffset>
          </wp:positionV>
          <wp:extent cx="1828800" cy="643255"/>
          <wp:effectExtent l="0" t="0" r="0" b="0"/>
          <wp:wrapSquare wrapText="bothSides"/>
          <wp:docPr id="2" name="Picture 2" descr="Macintosh HD:Users:Brent:Downloads:uc-hor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nt:Downloads:uc-horz-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3255"/>
                  </a:xfrm>
                  <a:prstGeom prst="rect">
                    <a:avLst/>
                  </a:prstGeom>
                  <a:noFill/>
                  <a:ln>
                    <a:noFill/>
                  </a:ln>
                </pic:spPr>
              </pic:pic>
            </a:graphicData>
          </a:graphic>
          <wp14:sizeRelV relativeFrom="margin">
            <wp14:pctHeight>0</wp14:pctHeight>
          </wp14:sizeRelV>
        </wp:anchor>
      </w:drawing>
    </w:r>
    <w:r>
      <w:rPr>
        <w:rFonts w:ascii="CoatOfArms" w:hAnsi="CoatOfArms"/>
        <w:noProof/>
      </w:rPr>
      <w:t>WERKLUND SCHOOL OF EDUCATION</w:t>
    </w:r>
  </w:p>
  <w:p w14:paraId="325631EB" w14:textId="77777777" w:rsidR="00330E37" w:rsidRDefault="00330E37" w:rsidP="007C63A4">
    <w:pPr>
      <w:pStyle w:val="Header"/>
      <w:tabs>
        <w:tab w:val="clear" w:pos="4320"/>
        <w:tab w:val="clear" w:pos="8640"/>
        <w:tab w:val="left" w:pos="9214"/>
      </w:tabs>
      <w:jc w:val="right"/>
      <w:rPr>
        <w:rFonts w:ascii="CoatOfArms" w:hAnsi="CoatOfArms"/>
        <w:noProof/>
      </w:rPr>
    </w:pPr>
    <w:r>
      <w:rPr>
        <w:rFonts w:ascii="CoatOfArms" w:hAnsi="CoatOfArms"/>
        <w:noProof/>
      </w:rPr>
      <w:t>UNDERGRADUATE PROGRAMS IN EDUCATION</w:t>
    </w:r>
  </w:p>
  <w:p w14:paraId="24225398" w14:textId="2C7CC073" w:rsidR="00330E37" w:rsidRPr="00527930" w:rsidRDefault="00330E37" w:rsidP="00A54106">
    <w:pPr>
      <w:pStyle w:val="Header"/>
      <w:tabs>
        <w:tab w:val="clear" w:pos="4320"/>
        <w:tab w:val="clear" w:pos="8640"/>
        <w:tab w:val="right" w:pos="9990"/>
      </w:tabs>
      <w:ind w:left="-540" w:right="90"/>
      <w:rPr>
        <w:rFonts w:ascii="CoatOfArms" w:hAnsi="CoatOfAr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847"/>
    <w:multiLevelType w:val="hybridMultilevel"/>
    <w:tmpl w:val="7C38F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00528"/>
    <w:multiLevelType w:val="hybridMultilevel"/>
    <w:tmpl w:val="12548B96"/>
    <w:lvl w:ilvl="0" w:tplc="0019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35A2345"/>
    <w:multiLevelType w:val="hybridMultilevel"/>
    <w:tmpl w:val="8856C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610E"/>
    <w:multiLevelType w:val="hybridMultilevel"/>
    <w:tmpl w:val="5BFE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650B"/>
    <w:multiLevelType w:val="hybridMultilevel"/>
    <w:tmpl w:val="0B08A464"/>
    <w:lvl w:ilvl="0" w:tplc="3DD8DA9E">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F2353"/>
    <w:multiLevelType w:val="hybridMultilevel"/>
    <w:tmpl w:val="150E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76210"/>
    <w:multiLevelType w:val="hybridMultilevel"/>
    <w:tmpl w:val="150E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F460D"/>
    <w:multiLevelType w:val="hybridMultilevel"/>
    <w:tmpl w:val="16E6CDA0"/>
    <w:lvl w:ilvl="0" w:tplc="41665D5C">
      <w:start w:val="1"/>
      <w:numFmt w:val="decimal"/>
      <w:lvlText w:val="%1."/>
      <w:lvlJc w:val="left"/>
      <w:pPr>
        <w:ind w:left="1080" w:hanging="360"/>
      </w:pPr>
      <w:rPr>
        <w:rFonts w:hint="default"/>
        <w:b w:val="0"/>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652148"/>
    <w:multiLevelType w:val="hybridMultilevel"/>
    <w:tmpl w:val="16E6CDA0"/>
    <w:lvl w:ilvl="0" w:tplc="FFFFFFFF">
      <w:start w:val="1"/>
      <w:numFmt w:val="decimal"/>
      <w:lvlText w:val="%1."/>
      <w:lvlJc w:val="left"/>
      <w:pPr>
        <w:ind w:left="1080" w:hanging="360"/>
      </w:pPr>
      <w:rPr>
        <w:rFonts w:hint="default"/>
        <w:b w:val="0"/>
        <w:color w:val="auto"/>
        <w:sz w:val="24"/>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9F83095"/>
    <w:multiLevelType w:val="hybridMultilevel"/>
    <w:tmpl w:val="90B04E9A"/>
    <w:lvl w:ilvl="0" w:tplc="F29AA02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36CFB"/>
    <w:multiLevelType w:val="multilevel"/>
    <w:tmpl w:val="67326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A81302"/>
    <w:multiLevelType w:val="hybridMultilevel"/>
    <w:tmpl w:val="4BB81F0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E29E7"/>
    <w:multiLevelType w:val="hybridMultilevel"/>
    <w:tmpl w:val="EC40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817DA"/>
    <w:multiLevelType w:val="hybridMultilevel"/>
    <w:tmpl w:val="32C0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429AE"/>
    <w:multiLevelType w:val="hybridMultilevel"/>
    <w:tmpl w:val="57BA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A194A"/>
    <w:multiLevelType w:val="hybridMultilevel"/>
    <w:tmpl w:val="151C3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3BE640C"/>
    <w:multiLevelType w:val="multilevel"/>
    <w:tmpl w:val="84B4960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AA24057"/>
    <w:multiLevelType w:val="hybridMultilevel"/>
    <w:tmpl w:val="D58C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276FE"/>
    <w:multiLevelType w:val="hybridMultilevel"/>
    <w:tmpl w:val="793C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9078C"/>
    <w:multiLevelType w:val="hybridMultilevel"/>
    <w:tmpl w:val="8286C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F79FB"/>
    <w:multiLevelType w:val="hybridMultilevel"/>
    <w:tmpl w:val="3088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5235E"/>
    <w:multiLevelType w:val="hybridMultilevel"/>
    <w:tmpl w:val="2FC6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C285A"/>
    <w:multiLevelType w:val="hybridMultilevel"/>
    <w:tmpl w:val="6B7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409109">
    <w:abstractNumId w:val="1"/>
  </w:num>
  <w:num w:numId="2" w16cid:durableId="1285427567">
    <w:abstractNumId w:val="11"/>
  </w:num>
  <w:num w:numId="3" w16cid:durableId="2146972884">
    <w:abstractNumId w:val="15"/>
  </w:num>
  <w:num w:numId="4" w16cid:durableId="2024360457">
    <w:abstractNumId w:val="19"/>
  </w:num>
  <w:num w:numId="5" w16cid:durableId="776415010">
    <w:abstractNumId w:val="22"/>
  </w:num>
  <w:num w:numId="6" w16cid:durableId="197477196">
    <w:abstractNumId w:val="18"/>
  </w:num>
  <w:num w:numId="7" w16cid:durableId="287857844">
    <w:abstractNumId w:val="13"/>
  </w:num>
  <w:num w:numId="8" w16cid:durableId="1785882181">
    <w:abstractNumId w:val="21"/>
  </w:num>
  <w:num w:numId="9" w16cid:durableId="1892375677">
    <w:abstractNumId w:val="6"/>
  </w:num>
  <w:num w:numId="10" w16cid:durableId="1443305481">
    <w:abstractNumId w:val="2"/>
  </w:num>
  <w:num w:numId="11" w16cid:durableId="1558012026">
    <w:abstractNumId w:val="9"/>
  </w:num>
  <w:num w:numId="12" w16cid:durableId="1125999356">
    <w:abstractNumId w:val="4"/>
  </w:num>
  <w:num w:numId="13" w16cid:durableId="973681379">
    <w:abstractNumId w:val="3"/>
  </w:num>
  <w:num w:numId="14" w16cid:durableId="787161833">
    <w:abstractNumId w:val="12"/>
  </w:num>
  <w:num w:numId="15" w16cid:durableId="391732194">
    <w:abstractNumId w:val="14"/>
  </w:num>
  <w:num w:numId="16" w16cid:durableId="1303997631">
    <w:abstractNumId w:val="20"/>
  </w:num>
  <w:num w:numId="17" w16cid:durableId="962728873">
    <w:abstractNumId w:val="5"/>
  </w:num>
  <w:num w:numId="18" w16cid:durableId="1889797382">
    <w:abstractNumId w:val="7"/>
  </w:num>
  <w:num w:numId="19" w16cid:durableId="572282546">
    <w:abstractNumId w:val="17"/>
  </w:num>
  <w:num w:numId="20" w16cid:durableId="5329615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3998979">
    <w:abstractNumId w:val="0"/>
  </w:num>
  <w:num w:numId="22" w16cid:durableId="1137723810">
    <w:abstractNumId w:val="10"/>
  </w:num>
  <w:num w:numId="23" w16cid:durableId="163941183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02"/>
    <w:rsid w:val="00000FFD"/>
    <w:rsid w:val="00001677"/>
    <w:rsid w:val="00002D26"/>
    <w:rsid w:val="000062F8"/>
    <w:rsid w:val="000065DD"/>
    <w:rsid w:val="00013095"/>
    <w:rsid w:val="00020276"/>
    <w:rsid w:val="0002214B"/>
    <w:rsid w:val="00023E79"/>
    <w:rsid w:val="000340F6"/>
    <w:rsid w:val="00040386"/>
    <w:rsid w:val="00044418"/>
    <w:rsid w:val="00044B9F"/>
    <w:rsid w:val="00053076"/>
    <w:rsid w:val="00057925"/>
    <w:rsid w:val="00061642"/>
    <w:rsid w:val="00062723"/>
    <w:rsid w:val="00064B20"/>
    <w:rsid w:val="00082430"/>
    <w:rsid w:val="00082705"/>
    <w:rsid w:val="0008418E"/>
    <w:rsid w:val="00087CD8"/>
    <w:rsid w:val="00093757"/>
    <w:rsid w:val="00094051"/>
    <w:rsid w:val="000951BC"/>
    <w:rsid w:val="00095E3B"/>
    <w:rsid w:val="000B3216"/>
    <w:rsid w:val="000B3537"/>
    <w:rsid w:val="000B3E39"/>
    <w:rsid w:val="000B5656"/>
    <w:rsid w:val="000C564D"/>
    <w:rsid w:val="000C6F13"/>
    <w:rsid w:val="000C6F7A"/>
    <w:rsid w:val="000C74B3"/>
    <w:rsid w:val="000C75DB"/>
    <w:rsid w:val="000D095C"/>
    <w:rsid w:val="000D2B4C"/>
    <w:rsid w:val="000D3EA2"/>
    <w:rsid w:val="000D5160"/>
    <w:rsid w:val="000D7387"/>
    <w:rsid w:val="000D7F59"/>
    <w:rsid w:val="000E3D77"/>
    <w:rsid w:val="000E3FF6"/>
    <w:rsid w:val="000E7B29"/>
    <w:rsid w:val="000E7F82"/>
    <w:rsid w:val="000F70BC"/>
    <w:rsid w:val="00100582"/>
    <w:rsid w:val="00101412"/>
    <w:rsid w:val="00104888"/>
    <w:rsid w:val="00114042"/>
    <w:rsid w:val="00116949"/>
    <w:rsid w:val="001250A6"/>
    <w:rsid w:val="00142E84"/>
    <w:rsid w:val="00142F8A"/>
    <w:rsid w:val="00144EEB"/>
    <w:rsid w:val="00151FBF"/>
    <w:rsid w:val="00161A18"/>
    <w:rsid w:val="00162D2A"/>
    <w:rsid w:val="00163730"/>
    <w:rsid w:val="00167B07"/>
    <w:rsid w:val="00174E8E"/>
    <w:rsid w:val="00175213"/>
    <w:rsid w:val="001864D5"/>
    <w:rsid w:val="001B1977"/>
    <w:rsid w:val="001C3A1F"/>
    <w:rsid w:val="001C5F97"/>
    <w:rsid w:val="001C6105"/>
    <w:rsid w:val="001C790B"/>
    <w:rsid w:val="001D0097"/>
    <w:rsid w:val="001D4EA0"/>
    <w:rsid w:val="001E3D63"/>
    <w:rsid w:val="001E4AA7"/>
    <w:rsid w:val="001F24AA"/>
    <w:rsid w:val="001F2EA8"/>
    <w:rsid w:val="001F6D51"/>
    <w:rsid w:val="001F730E"/>
    <w:rsid w:val="00203420"/>
    <w:rsid w:val="00204401"/>
    <w:rsid w:val="00207C76"/>
    <w:rsid w:val="00210DD0"/>
    <w:rsid w:val="00216FD1"/>
    <w:rsid w:val="00217972"/>
    <w:rsid w:val="00222BCF"/>
    <w:rsid w:val="002239E8"/>
    <w:rsid w:val="00234376"/>
    <w:rsid w:val="00236072"/>
    <w:rsid w:val="00237220"/>
    <w:rsid w:val="002401C1"/>
    <w:rsid w:val="00241C89"/>
    <w:rsid w:val="0024333A"/>
    <w:rsid w:val="00243C57"/>
    <w:rsid w:val="00261BA9"/>
    <w:rsid w:val="002635D2"/>
    <w:rsid w:val="00272401"/>
    <w:rsid w:val="00276453"/>
    <w:rsid w:val="0027752C"/>
    <w:rsid w:val="00280109"/>
    <w:rsid w:val="00287EA7"/>
    <w:rsid w:val="002A777E"/>
    <w:rsid w:val="002B02DF"/>
    <w:rsid w:val="002B6CE4"/>
    <w:rsid w:val="002B7924"/>
    <w:rsid w:val="002C51E3"/>
    <w:rsid w:val="002D464C"/>
    <w:rsid w:val="002D532B"/>
    <w:rsid w:val="002D5D04"/>
    <w:rsid w:val="002D7699"/>
    <w:rsid w:val="002E0F18"/>
    <w:rsid w:val="002E3AFC"/>
    <w:rsid w:val="002F3B9E"/>
    <w:rsid w:val="002F74DC"/>
    <w:rsid w:val="00307C85"/>
    <w:rsid w:val="00312A68"/>
    <w:rsid w:val="00312E6A"/>
    <w:rsid w:val="00313C02"/>
    <w:rsid w:val="003175F5"/>
    <w:rsid w:val="00325062"/>
    <w:rsid w:val="00325A22"/>
    <w:rsid w:val="00330E37"/>
    <w:rsid w:val="003322B1"/>
    <w:rsid w:val="00332322"/>
    <w:rsid w:val="00332DDA"/>
    <w:rsid w:val="0033529F"/>
    <w:rsid w:val="003404FB"/>
    <w:rsid w:val="00350054"/>
    <w:rsid w:val="0035657C"/>
    <w:rsid w:val="00356CDE"/>
    <w:rsid w:val="00371C66"/>
    <w:rsid w:val="003720A4"/>
    <w:rsid w:val="003730AE"/>
    <w:rsid w:val="00376AF5"/>
    <w:rsid w:val="00377323"/>
    <w:rsid w:val="00377905"/>
    <w:rsid w:val="00377C24"/>
    <w:rsid w:val="00386195"/>
    <w:rsid w:val="003862D1"/>
    <w:rsid w:val="00394067"/>
    <w:rsid w:val="003A111F"/>
    <w:rsid w:val="003A486B"/>
    <w:rsid w:val="003B050B"/>
    <w:rsid w:val="003B2235"/>
    <w:rsid w:val="003B48A6"/>
    <w:rsid w:val="003D3350"/>
    <w:rsid w:val="003D78E1"/>
    <w:rsid w:val="003E527E"/>
    <w:rsid w:val="003E73EF"/>
    <w:rsid w:val="003F4A23"/>
    <w:rsid w:val="003F53B7"/>
    <w:rsid w:val="0040699B"/>
    <w:rsid w:val="00410F59"/>
    <w:rsid w:val="004154E4"/>
    <w:rsid w:val="00416A87"/>
    <w:rsid w:val="00417238"/>
    <w:rsid w:val="004210A5"/>
    <w:rsid w:val="00437976"/>
    <w:rsid w:val="00440064"/>
    <w:rsid w:val="004400F9"/>
    <w:rsid w:val="00445C0E"/>
    <w:rsid w:val="0044642C"/>
    <w:rsid w:val="00467837"/>
    <w:rsid w:val="00475C9B"/>
    <w:rsid w:val="00475E48"/>
    <w:rsid w:val="004777BF"/>
    <w:rsid w:val="0048525C"/>
    <w:rsid w:val="00487078"/>
    <w:rsid w:val="00495C02"/>
    <w:rsid w:val="00496EED"/>
    <w:rsid w:val="004B2C11"/>
    <w:rsid w:val="004B3606"/>
    <w:rsid w:val="004B5216"/>
    <w:rsid w:val="004C0040"/>
    <w:rsid w:val="004C10A1"/>
    <w:rsid w:val="004C636E"/>
    <w:rsid w:val="004C7796"/>
    <w:rsid w:val="004D3D1A"/>
    <w:rsid w:val="004F165E"/>
    <w:rsid w:val="004F42B3"/>
    <w:rsid w:val="00502083"/>
    <w:rsid w:val="005074DA"/>
    <w:rsid w:val="00511EB6"/>
    <w:rsid w:val="00512ED1"/>
    <w:rsid w:val="00513385"/>
    <w:rsid w:val="005213A9"/>
    <w:rsid w:val="005213EB"/>
    <w:rsid w:val="00523F32"/>
    <w:rsid w:val="00525C36"/>
    <w:rsid w:val="00530736"/>
    <w:rsid w:val="005414C4"/>
    <w:rsid w:val="00542AB9"/>
    <w:rsid w:val="00550D5F"/>
    <w:rsid w:val="0055251D"/>
    <w:rsid w:val="00574BB0"/>
    <w:rsid w:val="005761C9"/>
    <w:rsid w:val="005832CE"/>
    <w:rsid w:val="00583F96"/>
    <w:rsid w:val="00583FB2"/>
    <w:rsid w:val="00584571"/>
    <w:rsid w:val="005847E5"/>
    <w:rsid w:val="00584C8D"/>
    <w:rsid w:val="00590A02"/>
    <w:rsid w:val="00591EBA"/>
    <w:rsid w:val="005939EC"/>
    <w:rsid w:val="005978A4"/>
    <w:rsid w:val="005A4CC1"/>
    <w:rsid w:val="005C38BC"/>
    <w:rsid w:val="005E1669"/>
    <w:rsid w:val="005E59C3"/>
    <w:rsid w:val="005F0F9A"/>
    <w:rsid w:val="005F60DF"/>
    <w:rsid w:val="00602F00"/>
    <w:rsid w:val="00615844"/>
    <w:rsid w:val="00625662"/>
    <w:rsid w:val="00627AC9"/>
    <w:rsid w:val="00636B63"/>
    <w:rsid w:val="0063727D"/>
    <w:rsid w:val="00641FC1"/>
    <w:rsid w:val="006540CC"/>
    <w:rsid w:val="0065671D"/>
    <w:rsid w:val="0066345B"/>
    <w:rsid w:val="00664650"/>
    <w:rsid w:val="00666029"/>
    <w:rsid w:val="00666318"/>
    <w:rsid w:val="006673A4"/>
    <w:rsid w:val="006724DA"/>
    <w:rsid w:val="0067556C"/>
    <w:rsid w:val="00675E90"/>
    <w:rsid w:val="00681EB7"/>
    <w:rsid w:val="00694509"/>
    <w:rsid w:val="006A093F"/>
    <w:rsid w:val="006A7111"/>
    <w:rsid w:val="006C2F7B"/>
    <w:rsid w:val="006C5CF1"/>
    <w:rsid w:val="006C6734"/>
    <w:rsid w:val="006D12FA"/>
    <w:rsid w:val="006D2AD1"/>
    <w:rsid w:val="006D50F9"/>
    <w:rsid w:val="006D5E7F"/>
    <w:rsid w:val="006D607C"/>
    <w:rsid w:val="006D66B4"/>
    <w:rsid w:val="006E49C1"/>
    <w:rsid w:val="006E4C6B"/>
    <w:rsid w:val="006E4D46"/>
    <w:rsid w:val="006E7E3C"/>
    <w:rsid w:val="006F2D44"/>
    <w:rsid w:val="006F4D89"/>
    <w:rsid w:val="006F66D4"/>
    <w:rsid w:val="006F7E5E"/>
    <w:rsid w:val="007020B5"/>
    <w:rsid w:val="007021F0"/>
    <w:rsid w:val="007042B3"/>
    <w:rsid w:val="00706A3D"/>
    <w:rsid w:val="00707D2F"/>
    <w:rsid w:val="00711329"/>
    <w:rsid w:val="00713F4B"/>
    <w:rsid w:val="00714382"/>
    <w:rsid w:val="007179A3"/>
    <w:rsid w:val="00717BD9"/>
    <w:rsid w:val="0072347B"/>
    <w:rsid w:val="007254A3"/>
    <w:rsid w:val="00725551"/>
    <w:rsid w:val="00725825"/>
    <w:rsid w:val="00731D2E"/>
    <w:rsid w:val="00733E6A"/>
    <w:rsid w:val="00734B9F"/>
    <w:rsid w:val="00740A75"/>
    <w:rsid w:val="00742278"/>
    <w:rsid w:val="007429CA"/>
    <w:rsid w:val="0074309E"/>
    <w:rsid w:val="00747128"/>
    <w:rsid w:val="007539FC"/>
    <w:rsid w:val="00762767"/>
    <w:rsid w:val="00763754"/>
    <w:rsid w:val="00771FC9"/>
    <w:rsid w:val="00780FC4"/>
    <w:rsid w:val="007820A5"/>
    <w:rsid w:val="00782723"/>
    <w:rsid w:val="00785A41"/>
    <w:rsid w:val="00794C13"/>
    <w:rsid w:val="00797FE7"/>
    <w:rsid w:val="007A3959"/>
    <w:rsid w:val="007A67CE"/>
    <w:rsid w:val="007B54B2"/>
    <w:rsid w:val="007B7377"/>
    <w:rsid w:val="007C6371"/>
    <w:rsid w:val="007C63A4"/>
    <w:rsid w:val="007D2C5B"/>
    <w:rsid w:val="007D6205"/>
    <w:rsid w:val="007D7028"/>
    <w:rsid w:val="007E1899"/>
    <w:rsid w:val="007E7AD4"/>
    <w:rsid w:val="007F29F2"/>
    <w:rsid w:val="00801E4A"/>
    <w:rsid w:val="008046AC"/>
    <w:rsid w:val="00806F4B"/>
    <w:rsid w:val="0082134E"/>
    <w:rsid w:val="0082427D"/>
    <w:rsid w:val="00826E99"/>
    <w:rsid w:val="00830274"/>
    <w:rsid w:val="00830305"/>
    <w:rsid w:val="00832A83"/>
    <w:rsid w:val="0083394E"/>
    <w:rsid w:val="0084040F"/>
    <w:rsid w:val="0084542A"/>
    <w:rsid w:val="008458E9"/>
    <w:rsid w:val="00862F59"/>
    <w:rsid w:val="00863322"/>
    <w:rsid w:val="00883B8B"/>
    <w:rsid w:val="008842E9"/>
    <w:rsid w:val="00885EA5"/>
    <w:rsid w:val="008860FF"/>
    <w:rsid w:val="008A7352"/>
    <w:rsid w:val="008A75F0"/>
    <w:rsid w:val="008B15C9"/>
    <w:rsid w:val="008B566C"/>
    <w:rsid w:val="008C0D3E"/>
    <w:rsid w:val="008C376F"/>
    <w:rsid w:val="008C4E83"/>
    <w:rsid w:val="008C7400"/>
    <w:rsid w:val="008D332D"/>
    <w:rsid w:val="008D3A78"/>
    <w:rsid w:val="008E17B2"/>
    <w:rsid w:val="008E250A"/>
    <w:rsid w:val="008E5896"/>
    <w:rsid w:val="008F22B1"/>
    <w:rsid w:val="008F2EE8"/>
    <w:rsid w:val="008F3601"/>
    <w:rsid w:val="00911400"/>
    <w:rsid w:val="009152B9"/>
    <w:rsid w:val="00924F4D"/>
    <w:rsid w:val="00935257"/>
    <w:rsid w:val="0094577B"/>
    <w:rsid w:val="00950E29"/>
    <w:rsid w:val="009520EF"/>
    <w:rsid w:val="00953A64"/>
    <w:rsid w:val="0096523F"/>
    <w:rsid w:val="00971244"/>
    <w:rsid w:val="00974647"/>
    <w:rsid w:val="00977EAD"/>
    <w:rsid w:val="00980976"/>
    <w:rsid w:val="00982237"/>
    <w:rsid w:val="009830F8"/>
    <w:rsid w:val="00985E43"/>
    <w:rsid w:val="009A1B4B"/>
    <w:rsid w:val="009B21C6"/>
    <w:rsid w:val="009C019E"/>
    <w:rsid w:val="009C31CC"/>
    <w:rsid w:val="009C3FB8"/>
    <w:rsid w:val="009C457C"/>
    <w:rsid w:val="009C6C7C"/>
    <w:rsid w:val="009E10EF"/>
    <w:rsid w:val="009E2941"/>
    <w:rsid w:val="009E58B8"/>
    <w:rsid w:val="009F0487"/>
    <w:rsid w:val="009F619C"/>
    <w:rsid w:val="00A05BEF"/>
    <w:rsid w:val="00A075CA"/>
    <w:rsid w:val="00A14F62"/>
    <w:rsid w:val="00A1517E"/>
    <w:rsid w:val="00A20667"/>
    <w:rsid w:val="00A2398A"/>
    <w:rsid w:val="00A31E0D"/>
    <w:rsid w:val="00A31F9C"/>
    <w:rsid w:val="00A3348C"/>
    <w:rsid w:val="00A35A52"/>
    <w:rsid w:val="00A40245"/>
    <w:rsid w:val="00A43834"/>
    <w:rsid w:val="00A457F1"/>
    <w:rsid w:val="00A51FEE"/>
    <w:rsid w:val="00A54106"/>
    <w:rsid w:val="00A57FDE"/>
    <w:rsid w:val="00A70B4B"/>
    <w:rsid w:val="00A74D40"/>
    <w:rsid w:val="00A75363"/>
    <w:rsid w:val="00A84B4E"/>
    <w:rsid w:val="00A84DBD"/>
    <w:rsid w:val="00A86767"/>
    <w:rsid w:val="00A96A72"/>
    <w:rsid w:val="00AA6BA9"/>
    <w:rsid w:val="00AC6A45"/>
    <w:rsid w:val="00AD6CB6"/>
    <w:rsid w:val="00AE3C65"/>
    <w:rsid w:val="00AE5B41"/>
    <w:rsid w:val="00B1293C"/>
    <w:rsid w:val="00B1371E"/>
    <w:rsid w:val="00B26AB9"/>
    <w:rsid w:val="00B34A83"/>
    <w:rsid w:val="00B40F67"/>
    <w:rsid w:val="00B4400B"/>
    <w:rsid w:val="00B46D20"/>
    <w:rsid w:val="00B62594"/>
    <w:rsid w:val="00B80BD4"/>
    <w:rsid w:val="00B824FE"/>
    <w:rsid w:val="00B83930"/>
    <w:rsid w:val="00B85B7F"/>
    <w:rsid w:val="00B915BC"/>
    <w:rsid w:val="00BA3036"/>
    <w:rsid w:val="00BB112A"/>
    <w:rsid w:val="00BB32FA"/>
    <w:rsid w:val="00BB62C8"/>
    <w:rsid w:val="00BC36DD"/>
    <w:rsid w:val="00BC5592"/>
    <w:rsid w:val="00BD5F55"/>
    <w:rsid w:val="00BE5FDD"/>
    <w:rsid w:val="00BF1CDD"/>
    <w:rsid w:val="00C00710"/>
    <w:rsid w:val="00C13791"/>
    <w:rsid w:val="00C17D85"/>
    <w:rsid w:val="00C21A2B"/>
    <w:rsid w:val="00C31F0A"/>
    <w:rsid w:val="00C37B90"/>
    <w:rsid w:val="00C526A3"/>
    <w:rsid w:val="00C53F44"/>
    <w:rsid w:val="00C54430"/>
    <w:rsid w:val="00C55BC0"/>
    <w:rsid w:val="00C62CBF"/>
    <w:rsid w:val="00C6409E"/>
    <w:rsid w:val="00C64AEF"/>
    <w:rsid w:val="00C65C69"/>
    <w:rsid w:val="00C67603"/>
    <w:rsid w:val="00C772EC"/>
    <w:rsid w:val="00C853BA"/>
    <w:rsid w:val="00C913DC"/>
    <w:rsid w:val="00C9611F"/>
    <w:rsid w:val="00C96E31"/>
    <w:rsid w:val="00CA26B4"/>
    <w:rsid w:val="00CC1D32"/>
    <w:rsid w:val="00CC2C18"/>
    <w:rsid w:val="00CC630A"/>
    <w:rsid w:val="00CC6AB0"/>
    <w:rsid w:val="00CD026C"/>
    <w:rsid w:val="00CD0962"/>
    <w:rsid w:val="00CE0025"/>
    <w:rsid w:val="00CE5271"/>
    <w:rsid w:val="00CE6E91"/>
    <w:rsid w:val="00CE7E92"/>
    <w:rsid w:val="00CF031E"/>
    <w:rsid w:val="00CF0ADF"/>
    <w:rsid w:val="00CF277F"/>
    <w:rsid w:val="00CF7AF5"/>
    <w:rsid w:val="00D02A8D"/>
    <w:rsid w:val="00D034B2"/>
    <w:rsid w:val="00D14692"/>
    <w:rsid w:val="00D17F5A"/>
    <w:rsid w:val="00D2124B"/>
    <w:rsid w:val="00D434A4"/>
    <w:rsid w:val="00D466F1"/>
    <w:rsid w:val="00D60ADE"/>
    <w:rsid w:val="00D64B30"/>
    <w:rsid w:val="00D711D0"/>
    <w:rsid w:val="00D72286"/>
    <w:rsid w:val="00D74AD7"/>
    <w:rsid w:val="00D852C4"/>
    <w:rsid w:val="00D90AF0"/>
    <w:rsid w:val="00D90EA1"/>
    <w:rsid w:val="00D91EA9"/>
    <w:rsid w:val="00DA3B72"/>
    <w:rsid w:val="00DA4042"/>
    <w:rsid w:val="00DA4725"/>
    <w:rsid w:val="00DA5109"/>
    <w:rsid w:val="00DB4F2E"/>
    <w:rsid w:val="00DB61E5"/>
    <w:rsid w:val="00DB7EEC"/>
    <w:rsid w:val="00DC0ABC"/>
    <w:rsid w:val="00DC183F"/>
    <w:rsid w:val="00DC2652"/>
    <w:rsid w:val="00DC798E"/>
    <w:rsid w:val="00DC7A12"/>
    <w:rsid w:val="00DD44F8"/>
    <w:rsid w:val="00DF1F04"/>
    <w:rsid w:val="00DF7CBE"/>
    <w:rsid w:val="00E02901"/>
    <w:rsid w:val="00E064CE"/>
    <w:rsid w:val="00E11FB7"/>
    <w:rsid w:val="00E15998"/>
    <w:rsid w:val="00E34CA3"/>
    <w:rsid w:val="00E51B37"/>
    <w:rsid w:val="00E536A8"/>
    <w:rsid w:val="00E54713"/>
    <w:rsid w:val="00E56781"/>
    <w:rsid w:val="00E6044A"/>
    <w:rsid w:val="00E60C43"/>
    <w:rsid w:val="00E70E69"/>
    <w:rsid w:val="00E721D4"/>
    <w:rsid w:val="00E72ABA"/>
    <w:rsid w:val="00E809A3"/>
    <w:rsid w:val="00E8217A"/>
    <w:rsid w:val="00E9272C"/>
    <w:rsid w:val="00E96260"/>
    <w:rsid w:val="00E97666"/>
    <w:rsid w:val="00EA2345"/>
    <w:rsid w:val="00EA6C8C"/>
    <w:rsid w:val="00EB49E9"/>
    <w:rsid w:val="00EB7712"/>
    <w:rsid w:val="00EB7ABA"/>
    <w:rsid w:val="00EC0A93"/>
    <w:rsid w:val="00EC0A95"/>
    <w:rsid w:val="00EC0DDC"/>
    <w:rsid w:val="00EC384C"/>
    <w:rsid w:val="00EF14C1"/>
    <w:rsid w:val="00EF67AA"/>
    <w:rsid w:val="00F0159C"/>
    <w:rsid w:val="00F02A22"/>
    <w:rsid w:val="00F07E65"/>
    <w:rsid w:val="00F17979"/>
    <w:rsid w:val="00F26DEB"/>
    <w:rsid w:val="00F365CC"/>
    <w:rsid w:val="00F36C9D"/>
    <w:rsid w:val="00F433BD"/>
    <w:rsid w:val="00F51921"/>
    <w:rsid w:val="00F52AFA"/>
    <w:rsid w:val="00F54F7D"/>
    <w:rsid w:val="00F61A94"/>
    <w:rsid w:val="00F70730"/>
    <w:rsid w:val="00F719F1"/>
    <w:rsid w:val="00F762D3"/>
    <w:rsid w:val="00F82F97"/>
    <w:rsid w:val="00F95547"/>
    <w:rsid w:val="00F9636E"/>
    <w:rsid w:val="00FB3CE6"/>
    <w:rsid w:val="00FC1383"/>
    <w:rsid w:val="00FC6A50"/>
    <w:rsid w:val="00FC7296"/>
    <w:rsid w:val="00FD2E44"/>
    <w:rsid w:val="00FE1973"/>
    <w:rsid w:val="00FE3648"/>
    <w:rsid w:val="00FF0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96091"/>
  <w15:docId w15:val="{A737B1D6-B802-4D5F-AA9F-A29326CF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C02"/>
    <w:rPr>
      <w:rFonts w:ascii="Arial (W1)" w:hAnsi="Arial (W1)"/>
      <w:sz w:val="22"/>
    </w:rPr>
  </w:style>
  <w:style w:type="paragraph" w:styleId="Heading1">
    <w:name w:val="heading 1"/>
    <w:basedOn w:val="Normal"/>
    <w:next w:val="Normal"/>
    <w:link w:val="Heading1Char"/>
    <w:qFormat/>
    <w:rsid w:val="000E3D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3C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3C02"/>
    <w:pPr>
      <w:keepNext/>
      <w:tabs>
        <w:tab w:val="left" w:pos="-648"/>
        <w:tab w:val="left" w:pos="0"/>
        <w:tab w:val="left" w:pos="972"/>
      </w:tabs>
      <w:ind w:left="3600" w:hanging="3600"/>
      <w:jc w:val="center"/>
      <w:outlineLvl w:val="2"/>
    </w:pPr>
    <w:rPr>
      <w:rFonts w:ascii="Times New Roman" w:hAnsi="Times New Roman"/>
      <w:b/>
      <w:sz w:val="24"/>
    </w:rPr>
  </w:style>
  <w:style w:type="paragraph" w:styleId="Heading4">
    <w:name w:val="heading 4"/>
    <w:basedOn w:val="Normal"/>
    <w:next w:val="Normal"/>
    <w:qFormat/>
    <w:rsid w:val="000E3D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E3D7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C02"/>
    <w:pPr>
      <w:tabs>
        <w:tab w:val="center" w:pos="4320"/>
        <w:tab w:val="right" w:pos="8640"/>
      </w:tabs>
    </w:pPr>
  </w:style>
  <w:style w:type="paragraph" w:styleId="Footer">
    <w:name w:val="footer"/>
    <w:basedOn w:val="Normal"/>
    <w:link w:val="FooterChar"/>
    <w:uiPriority w:val="99"/>
    <w:rsid w:val="00313C02"/>
    <w:pPr>
      <w:tabs>
        <w:tab w:val="center" w:pos="4320"/>
        <w:tab w:val="right" w:pos="8640"/>
      </w:tabs>
    </w:pPr>
  </w:style>
  <w:style w:type="character" w:styleId="PageNumber">
    <w:name w:val="page number"/>
    <w:basedOn w:val="DefaultParagraphFont"/>
    <w:rsid w:val="00313C02"/>
  </w:style>
  <w:style w:type="paragraph" w:styleId="BodyText">
    <w:name w:val="Body Text"/>
    <w:basedOn w:val="Normal"/>
    <w:rsid w:val="00313C02"/>
    <w:pPr>
      <w:tabs>
        <w:tab w:val="left" w:pos="-648"/>
        <w:tab w:val="left" w:pos="0"/>
        <w:tab w:val="left" w:pos="972"/>
      </w:tabs>
    </w:pPr>
    <w:rPr>
      <w:rFonts w:ascii="Times New Roman" w:hAnsi="Times New Roman"/>
      <w:b/>
      <w:bCs/>
      <w:sz w:val="24"/>
    </w:rPr>
  </w:style>
  <w:style w:type="character" w:styleId="Hyperlink">
    <w:name w:val="Hyperlink"/>
    <w:uiPriority w:val="99"/>
    <w:rsid w:val="00E02901"/>
    <w:rPr>
      <w:color w:val="0000FF"/>
      <w:u w:val="single"/>
    </w:rPr>
  </w:style>
  <w:style w:type="paragraph" w:styleId="BodyTextIndent">
    <w:name w:val="Body Text Indent"/>
    <w:basedOn w:val="Normal"/>
    <w:rsid w:val="00B4400B"/>
    <w:pPr>
      <w:spacing w:after="120"/>
      <w:ind w:left="360"/>
    </w:pPr>
  </w:style>
  <w:style w:type="table" w:styleId="TableGrid">
    <w:name w:val="Table Grid"/>
    <w:basedOn w:val="TableNormal"/>
    <w:uiPriority w:val="39"/>
    <w:rsid w:val="00C2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074DA"/>
    <w:pPr>
      <w:spacing w:before="100" w:beforeAutospacing="1" w:after="100" w:afterAutospacing="1"/>
    </w:pPr>
    <w:rPr>
      <w:rFonts w:ascii="Times New Roman" w:hAnsi="Times New Roman"/>
      <w:sz w:val="24"/>
      <w:szCs w:val="24"/>
    </w:rPr>
  </w:style>
  <w:style w:type="table" w:styleId="TableElegant">
    <w:name w:val="Table Elegant"/>
    <w:basedOn w:val="TableNormal"/>
    <w:rsid w:val="00806F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000FFD"/>
    <w:rPr>
      <w:rFonts w:ascii="Tahoma" w:hAnsi="Tahoma"/>
      <w:sz w:val="16"/>
      <w:szCs w:val="16"/>
    </w:rPr>
  </w:style>
  <w:style w:type="character" w:customStyle="1" w:styleId="BalloonTextChar">
    <w:name w:val="Balloon Text Char"/>
    <w:link w:val="BalloonText"/>
    <w:rsid w:val="00000FFD"/>
    <w:rPr>
      <w:rFonts w:ascii="Tahoma" w:hAnsi="Tahoma" w:cs="Tahoma"/>
      <w:sz w:val="16"/>
      <w:szCs w:val="16"/>
    </w:rPr>
  </w:style>
  <w:style w:type="paragraph" w:customStyle="1" w:styleId="ColorfulList-Accent11">
    <w:name w:val="Colorful List - Accent 11"/>
    <w:basedOn w:val="Normal"/>
    <w:uiPriority w:val="34"/>
    <w:qFormat/>
    <w:rsid w:val="00057925"/>
    <w:pPr>
      <w:ind w:left="720"/>
      <w:contextualSpacing/>
    </w:pPr>
  </w:style>
  <w:style w:type="character" w:styleId="Strong">
    <w:name w:val="Strong"/>
    <w:qFormat/>
    <w:rsid w:val="00222BCF"/>
    <w:rPr>
      <w:b/>
      <w:bCs/>
    </w:rPr>
  </w:style>
  <w:style w:type="paragraph" w:styleId="PlainText">
    <w:name w:val="Plain Text"/>
    <w:basedOn w:val="Normal"/>
    <w:link w:val="PlainTextChar"/>
    <w:rsid w:val="002E0F18"/>
    <w:rPr>
      <w:rFonts w:ascii="Courier New" w:hAnsi="Courier New"/>
      <w:sz w:val="20"/>
    </w:rPr>
  </w:style>
  <w:style w:type="character" w:customStyle="1" w:styleId="PlainTextChar">
    <w:name w:val="Plain Text Char"/>
    <w:link w:val="PlainText"/>
    <w:rsid w:val="002E0F18"/>
    <w:rPr>
      <w:rFonts w:ascii="Courier New" w:hAnsi="Courier New"/>
    </w:rPr>
  </w:style>
  <w:style w:type="character" w:styleId="Emphasis">
    <w:name w:val="Emphasis"/>
    <w:uiPriority w:val="20"/>
    <w:qFormat/>
    <w:rsid w:val="00590A02"/>
    <w:rPr>
      <w:i/>
      <w:iCs/>
    </w:rPr>
  </w:style>
  <w:style w:type="character" w:styleId="FollowedHyperlink">
    <w:name w:val="FollowedHyperlink"/>
    <w:rsid w:val="00BB32FA"/>
    <w:rPr>
      <w:color w:val="800080"/>
      <w:u w:val="single"/>
    </w:rPr>
  </w:style>
  <w:style w:type="paragraph" w:styleId="Title">
    <w:name w:val="Title"/>
    <w:basedOn w:val="Normal"/>
    <w:link w:val="TitleChar"/>
    <w:qFormat/>
    <w:rsid w:val="00A2398A"/>
    <w:pPr>
      <w:jc w:val="center"/>
    </w:pPr>
    <w:rPr>
      <w:rFonts w:ascii="Arial" w:hAnsi="Arial"/>
      <w:b/>
      <w:bCs/>
      <w:sz w:val="24"/>
      <w:szCs w:val="18"/>
    </w:rPr>
  </w:style>
  <w:style w:type="character" w:customStyle="1" w:styleId="TitleChar">
    <w:name w:val="Title Char"/>
    <w:link w:val="Title"/>
    <w:rsid w:val="00A2398A"/>
    <w:rPr>
      <w:rFonts w:ascii="Arial" w:hAnsi="Arial" w:cs="Arial"/>
      <w:b/>
      <w:bCs/>
      <w:sz w:val="24"/>
      <w:szCs w:val="18"/>
    </w:rPr>
  </w:style>
  <w:style w:type="character" w:customStyle="1" w:styleId="generic-body">
    <w:name w:val="generic-body"/>
    <w:rsid w:val="00E34CA3"/>
  </w:style>
  <w:style w:type="character" w:customStyle="1" w:styleId="FooterChar">
    <w:name w:val="Footer Char"/>
    <w:basedOn w:val="DefaultParagraphFont"/>
    <w:link w:val="Footer"/>
    <w:uiPriority w:val="99"/>
    <w:rsid w:val="00F17979"/>
    <w:rPr>
      <w:rFonts w:ascii="Arial (W1)" w:hAnsi="Arial (W1)"/>
      <w:sz w:val="22"/>
    </w:rPr>
  </w:style>
  <w:style w:type="character" w:customStyle="1" w:styleId="HeaderChar">
    <w:name w:val="Header Char"/>
    <w:basedOn w:val="DefaultParagraphFont"/>
    <w:link w:val="Header"/>
    <w:rsid w:val="00F17979"/>
    <w:rPr>
      <w:rFonts w:ascii="Arial (W1)" w:hAnsi="Arial (W1)"/>
      <w:sz w:val="22"/>
    </w:rPr>
  </w:style>
  <w:style w:type="character" w:customStyle="1" w:styleId="Heading1Char">
    <w:name w:val="Heading 1 Char"/>
    <w:basedOn w:val="DefaultParagraphFont"/>
    <w:link w:val="Heading1"/>
    <w:uiPriority w:val="9"/>
    <w:rsid w:val="006F2D44"/>
    <w:rPr>
      <w:rFonts w:ascii="Arial" w:hAnsi="Arial" w:cs="Arial"/>
      <w:b/>
      <w:bCs/>
      <w:kern w:val="32"/>
      <w:sz w:val="32"/>
      <w:szCs w:val="32"/>
    </w:rPr>
  </w:style>
  <w:style w:type="character" w:customStyle="1" w:styleId="Heading2Char">
    <w:name w:val="Heading 2 Char"/>
    <w:basedOn w:val="DefaultParagraphFont"/>
    <w:link w:val="Heading2"/>
    <w:rsid w:val="006F2D44"/>
    <w:rPr>
      <w:rFonts w:ascii="Arial" w:hAnsi="Arial" w:cs="Arial"/>
      <w:b/>
      <w:bCs/>
      <w:i/>
      <w:iCs/>
      <w:sz w:val="28"/>
      <w:szCs w:val="28"/>
    </w:rPr>
  </w:style>
  <w:style w:type="character" w:customStyle="1" w:styleId="UnresolvedMention1">
    <w:name w:val="Unresolved Mention1"/>
    <w:basedOn w:val="DefaultParagraphFont"/>
    <w:uiPriority w:val="99"/>
    <w:semiHidden/>
    <w:unhideWhenUsed/>
    <w:rsid w:val="00325062"/>
    <w:rPr>
      <w:color w:val="605E5C"/>
      <w:shd w:val="clear" w:color="auto" w:fill="E1DFDD"/>
    </w:rPr>
  </w:style>
  <w:style w:type="paragraph" w:styleId="ListParagraph">
    <w:name w:val="List Paragraph"/>
    <w:basedOn w:val="Normal"/>
    <w:uiPriority w:val="34"/>
    <w:qFormat/>
    <w:rsid w:val="00095E3B"/>
    <w:pPr>
      <w:spacing w:after="160" w:line="259" w:lineRule="auto"/>
      <w:ind w:left="720"/>
      <w:contextualSpacing/>
    </w:pPr>
    <w:rPr>
      <w:rFonts w:asciiTheme="minorHAnsi" w:eastAsiaTheme="minorHAnsi" w:hAnsiTheme="minorHAnsi" w:cstheme="minorBidi"/>
      <w:szCs w:val="22"/>
    </w:rPr>
  </w:style>
  <w:style w:type="paragraph" w:styleId="NoSpacing">
    <w:name w:val="No Spacing"/>
    <w:uiPriority w:val="1"/>
    <w:qFormat/>
    <w:rsid w:val="00EC384C"/>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D464C"/>
    <w:rPr>
      <w:color w:val="605E5C"/>
      <w:shd w:val="clear" w:color="auto" w:fill="E1DFDD"/>
    </w:rPr>
  </w:style>
  <w:style w:type="character" w:customStyle="1" w:styleId="apple-converted-space">
    <w:name w:val="apple-converted-space"/>
    <w:basedOn w:val="DefaultParagraphFont"/>
    <w:rsid w:val="007B7377"/>
  </w:style>
  <w:style w:type="paragraph" w:customStyle="1" w:styleId="xxmsonormal">
    <w:name w:val="x_x_msonormal"/>
    <w:basedOn w:val="Normal"/>
    <w:rsid w:val="00A40245"/>
    <w:pPr>
      <w:spacing w:before="100" w:beforeAutospacing="1" w:after="100" w:afterAutospacing="1"/>
    </w:pPr>
    <w:rPr>
      <w:rFonts w:ascii="Times New Roman" w:hAnsi="Times New Roman"/>
      <w:sz w:val="24"/>
      <w:szCs w:val="24"/>
      <w:lang w:val="en-CA" w:eastAsia="zh-CN"/>
    </w:rPr>
  </w:style>
  <w:style w:type="character" w:customStyle="1" w:styleId="xxapple-converted-space">
    <w:name w:val="x_x_apple-converted-space"/>
    <w:basedOn w:val="DefaultParagraphFont"/>
    <w:rsid w:val="00A40245"/>
  </w:style>
  <w:style w:type="character" w:styleId="CommentReference">
    <w:name w:val="annotation reference"/>
    <w:basedOn w:val="DefaultParagraphFont"/>
    <w:semiHidden/>
    <w:unhideWhenUsed/>
    <w:rsid w:val="00502083"/>
    <w:rPr>
      <w:sz w:val="16"/>
      <w:szCs w:val="16"/>
    </w:rPr>
  </w:style>
  <w:style w:type="paragraph" w:styleId="CommentText">
    <w:name w:val="annotation text"/>
    <w:basedOn w:val="Normal"/>
    <w:link w:val="CommentTextChar"/>
    <w:semiHidden/>
    <w:unhideWhenUsed/>
    <w:rsid w:val="00502083"/>
    <w:rPr>
      <w:sz w:val="20"/>
    </w:rPr>
  </w:style>
  <w:style w:type="character" w:customStyle="1" w:styleId="CommentTextChar">
    <w:name w:val="Comment Text Char"/>
    <w:basedOn w:val="DefaultParagraphFont"/>
    <w:link w:val="CommentText"/>
    <w:semiHidden/>
    <w:rsid w:val="00502083"/>
    <w:rPr>
      <w:rFonts w:ascii="Arial (W1)" w:hAnsi="Arial (W1)"/>
    </w:rPr>
  </w:style>
  <w:style w:type="paragraph" w:styleId="CommentSubject">
    <w:name w:val="annotation subject"/>
    <w:basedOn w:val="CommentText"/>
    <w:next w:val="CommentText"/>
    <w:link w:val="CommentSubjectChar"/>
    <w:semiHidden/>
    <w:unhideWhenUsed/>
    <w:rsid w:val="00502083"/>
    <w:rPr>
      <w:b/>
      <w:bCs/>
    </w:rPr>
  </w:style>
  <w:style w:type="character" w:customStyle="1" w:styleId="CommentSubjectChar">
    <w:name w:val="Comment Subject Char"/>
    <w:basedOn w:val="CommentTextChar"/>
    <w:link w:val="CommentSubject"/>
    <w:semiHidden/>
    <w:rsid w:val="00502083"/>
    <w:rPr>
      <w:rFonts w:ascii="Arial (W1)" w:hAnsi="Arial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7234">
      <w:bodyDiv w:val="1"/>
      <w:marLeft w:val="0"/>
      <w:marRight w:val="0"/>
      <w:marTop w:val="0"/>
      <w:marBottom w:val="0"/>
      <w:divBdr>
        <w:top w:val="none" w:sz="0" w:space="0" w:color="auto"/>
        <w:left w:val="none" w:sz="0" w:space="0" w:color="auto"/>
        <w:bottom w:val="none" w:sz="0" w:space="0" w:color="auto"/>
        <w:right w:val="none" w:sz="0" w:space="0" w:color="auto"/>
      </w:divBdr>
    </w:div>
    <w:div w:id="244875248">
      <w:bodyDiv w:val="1"/>
      <w:marLeft w:val="0"/>
      <w:marRight w:val="0"/>
      <w:marTop w:val="0"/>
      <w:marBottom w:val="0"/>
      <w:divBdr>
        <w:top w:val="none" w:sz="0" w:space="0" w:color="auto"/>
        <w:left w:val="none" w:sz="0" w:space="0" w:color="auto"/>
        <w:bottom w:val="none" w:sz="0" w:space="0" w:color="auto"/>
        <w:right w:val="none" w:sz="0" w:space="0" w:color="auto"/>
      </w:divBdr>
    </w:div>
    <w:div w:id="246309147">
      <w:bodyDiv w:val="1"/>
      <w:marLeft w:val="0"/>
      <w:marRight w:val="0"/>
      <w:marTop w:val="0"/>
      <w:marBottom w:val="0"/>
      <w:divBdr>
        <w:top w:val="none" w:sz="0" w:space="0" w:color="auto"/>
        <w:left w:val="none" w:sz="0" w:space="0" w:color="auto"/>
        <w:bottom w:val="none" w:sz="0" w:space="0" w:color="auto"/>
        <w:right w:val="none" w:sz="0" w:space="0" w:color="auto"/>
      </w:divBdr>
    </w:div>
    <w:div w:id="398556236">
      <w:bodyDiv w:val="1"/>
      <w:marLeft w:val="0"/>
      <w:marRight w:val="0"/>
      <w:marTop w:val="0"/>
      <w:marBottom w:val="0"/>
      <w:divBdr>
        <w:top w:val="none" w:sz="0" w:space="0" w:color="auto"/>
        <w:left w:val="none" w:sz="0" w:space="0" w:color="auto"/>
        <w:bottom w:val="none" w:sz="0" w:space="0" w:color="auto"/>
        <w:right w:val="none" w:sz="0" w:space="0" w:color="auto"/>
      </w:divBdr>
    </w:div>
    <w:div w:id="449712433">
      <w:bodyDiv w:val="1"/>
      <w:marLeft w:val="0"/>
      <w:marRight w:val="0"/>
      <w:marTop w:val="0"/>
      <w:marBottom w:val="0"/>
      <w:divBdr>
        <w:top w:val="none" w:sz="0" w:space="0" w:color="auto"/>
        <w:left w:val="none" w:sz="0" w:space="0" w:color="auto"/>
        <w:bottom w:val="none" w:sz="0" w:space="0" w:color="auto"/>
        <w:right w:val="none" w:sz="0" w:space="0" w:color="auto"/>
      </w:divBdr>
    </w:div>
    <w:div w:id="732850090">
      <w:bodyDiv w:val="1"/>
      <w:marLeft w:val="0"/>
      <w:marRight w:val="0"/>
      <w:marTop w:val="0"/>
      <w:marBottom w:val="0"/>
      <w:divBdr>
        <w:top w:val="none" w:sz="0" w:space="0" w:color="auto"/>
        <w:left w:val="none" w:sz="0" w:space="0" w:color="auto"/>
        <w:bottom w:val="none" w:sz="0" w:space="0" w:color="auto"/>
        <w:right w:val="none" w:sz="0" w:space="0" w:color="auto"/>
      </w:divBdr>
    </w:div>
    <w:div w:id="775557555">
      <w:bodyDiv w:val="1"/>
      <w:marLeft w:val="0"/>
      <w:marRight w:val="0"/>
      <w:marTop w:val="0"/>
      <w:marBottom w:val="0"/>
      <w:divBdr>
        <w:top w:val="none" w:sz="0" w:space="0" w:color="auto"/>
        <w:left w:val="none" w:sz="0" w:space="0" w:color="auto"/>
        <w:bottom w:val="none" w:sz="0" w:space="0" w:color="auto"/>
        <w:right w:val="none" w:sz="0" w:space="0" w:color="auto"/>
      </w:divBdr>
    </w:div>
    <w:div w:id="1054046190">
      <w:bodyDiv w:val="1"/>
      <w:marLeft w:val="0"/>
      <w:marRight w:val="0"/>
      <w:marTop w:val="0"/>
      <w:marBottom w:val="0"/>
      <w:divBdr>
        <w:top w:val="none" w:sz="0" w:space="0" w:color="auto"/>
        <w:left w:val="none" w:sz="0" w:space="0" w:color="auto"/>
        <w:bottom w:val="none" w:sz="0" w:space="0" w:color="auto"/>
        <w:right w:val="none" w:sz="0" w:space="0" w:color="auto"/>
      </w:divBdr>
    </w:div>
    <w:div w:id="1211108547">
      <w:bodyDiv w:val="1"/>
      <w:marLeft w:val="0"/>
      <w:marRight w:val="0"/>
      <w:marTop w:val="0"/>
      <w:marBottom w:val="0"/>
      <w:divBdr>
        <w:top w:val="none" w:sz="0" w:space="0" w:color="auto"/>
        <w:left w:val="none" w:sz="0" w:space="0" w:color="auto"/>
        <w:bottom w:val="none" w:sz="0" w:space="0" w:color="auto"/>
        <w:right w:val="none" w:sz="0" w:space="0" w:color="auto"/>
      </w:divBdr>
    </w:div>
    <w:div w:id="1509715897">
      <w:bodyDiv w:val="1"/>
      <w:marLeft w:val="0"/>
      <w:marRight w:val="0"/>
      <w:marTop w:val="0"/>
      <w:marBottom w:val="0"/>
      <w:divBdr>
        <w:top w:val="none" w:sz="0" w:space="0" w:color="auto"/>
        <w:left w:val="none" w:sz="0" w:space="0" w:color="auto"/>
        <w:bottom w:val="none" w:sz="0" w:space="0" w:color="auto"/>
        <w:right w:val="none" w:sz="0" w:space="0" w:color="auto"/>
      </w:divBdr>
    </w:div>
    <w:div w:id="1524392694">
      <w:bodyDiv w:val="1"/>
      <w:marLeft w:val="0"/>
      <w:marRight w:val="0"/>
      <w:marTop w:val="0"/>
      <w:marBottom w:val="0"/>
      <w:divBdr>
        <w:top w:val="none" w:sz="0" w:space="0" w:color="auto"/>
        <w:left w:val="none" w:sz="0" w:space="0" w:color="auto"/>
        <w:bottom w:val="none" w:sz="0" w:space="0" w:color="auto"/>
        <w:right w:val="none" w:sz="0" w:space="0" w:color="auto"/>
      </w:divBdr>
    </w:div>
    <w:div w:id="1670404690">
      <w:bodyDiv w:val="1"/>
      <w:marLeft w:val="0"/>
      <w:marRight w:val="0"/>
      <w:marTop w:val="0"/>
      <w:marBottom w:val="0"/>
      <w:divBdr>
        <w:top w:val="none" w:sz="0" w:space="0" w:color="auto"/>
        <w:left w:val="none" w:sz="0" w:space="0" w:color="auto"/>
        <w:bottom w:val="none" w:sz="0" w:space="0" w:color="auto"/>
        <w:right w:val="none" w:sz="0" w:space="0" w:color="auto"/>
      </w:divBdr>
    </w:div>
    <w:div w:id="1742214863">
      <w:bodyDiv w:val="1"/>
      <w:marLeft w:val="0"/>
      <w:marRight w:val="0"/>
      <w:marTop w:val="0"/>
      <w:marBottom w:val="0"/>
      <w:divBdr>
        <w:top w:val="none" w:sz="0" w:space="0" w:color="auto"/>
        <w:left w:val="none" w:sz="0" w:space="0" w:color="auto"/>
        <w:bottom w:val="none" w:sz="0" w:space="0" w:color="auto"/>
        <w:right w:val="none" w:sz="0" w:space="0" w:color="auto"/>
      </w:divBdr>
    </w:div>
    <w:div w:id="1853688455">
      <w:bodyDiv w:val="1"/>
      <w:marLeft w:val="0"/>
      <w:marRight w:val="0"/>
      <w:marTop w:val="0"/>
      <w:marBottom w:val="0"/>
      <w:divBdr>
        <w:top w:val="none" w:sz="0" w:space="0" w:color="auto"/>
        <w:left w:val="none" w:sz="0" w:space="0" w:color="auto"/>
        <w:bottom w:val="none" w:sz="0" w:space="0" w:color="auto"/>
        <w:right w:val="none" w:sz="0" w:space="0" w:color="auto"/>
      </w:divBdr>
    </w:div>
    <w:div w:id="1871335323">
      <w:bodyDiv w:val="1"/>
      <w:marLeft w:val="0"/>
      <w:marRight w:val="0"/>
      <w:marTop w:val="0"/>
      <w:marBottom w:val="0"/>
      <w:divBdr>
        <w:top w:val="none" w:sz="0" w:space="0" w:color="auto"/>
        <w:left w:val="none" w:sz="0" w:space="0" w:color="auto"/>
        <w:bottom w:val="none" w:sz="0" w:space="0" w:color="auto"/>
        <w:right w:val="none" w:sz="0" w:space="0" w:color="auto"/>
      </w:divBdr>
    </w:div>
    <w:div w:id="20391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ezproxy.lib.ucalgary.ca/science/article/pii/S0346251X14001651" TargetMode="External"/><Relationship Id="rId18" Type="http://schemas.openxmlformats.org/officeDocument/2006/relationships/hyperlink" Target="https://www.youtube.com/watch?v=4isSHf3SBuQ" TargetMode="External"/><Relationship Id="rId26" Type="http://schemas.openxmlformats.org/officeDocument/2006/relationships/hyperlink" Target="http://www.ucalgary.ca/pubs/calendar/current/e-2.html" TargetMode="External"/><Relationship Id="rId21" Type="http://schemas.openxmlformats.org/officeDocument/2006/relationships/hyperlink" Target="https://www.youtube.com/user/PearsonCanadaSchool/search?query=Denis%20Cousineau%2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positories.cdlib.org/cgi/viewcontent.cgi?article=1107&amp;context=crede" TargetMode="External"/><Relationship Id="rId17" Type="http://schemas.openxmlformats.org/officeDocument/2006/relationships/hyperlink" Target="https://www.ascd.org/ASCD/pdf/siteASCD/publications/UbD_WhitePaper0312.pdf" TargetMode="External"/><Relationship Id="rId25" Type="http://schemas.openxmlformats.org/officeDocument/2006/relationships/hyperlink" Target="https://www.youtube.com/watch?v=vbSuttErRIE&amp;t=19s" TargetMode="External"/><Relationship Id="rId33" Type="http://schemas.openxmlformats.org/officeDocument/2006/relationships/hyperlink" Target="mailto:educrep@su.ucalgary.c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google.com/erlc.ca/immersion-francaise/ressources-gr-m-9/ressources-1" TargetMode="External"/><Relationship Id="rId20" Type="http://schemas.openxmlformats.org/officeDocument/2006/relationships/hyperlink" Target="https://www.coe.int/en/web/common-european-framework-reference-languages/level-descriptions" TargetMode="External"/><Relationship Id="rId29" Type="http://schemas.openxmlformats.org/officeDocument/2006/relationships/hyperlink" Target="http://www.ucalgary.ca/pubs/calendar/current/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f.ca/wp-content/uploads/CPF_2020_LinguisticSecurityBrief_EN_v9_EMAIL-1.pdf" TargetMode="External"/><Relationship Id="rId24" Type="http://schemas.openxmlformats.org/officeDocument/2006/relationships/hyperlink" Target="https://education.alberta.ca/media/384968/makingadifference_2010.pdf" TargetMode="External"/><Relationship Id="rId32" Type="http://schemas.openxmlformats.org/officeDocument/2006/relationships/hyperlink" Target="mailto:esa@ucalgary.c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uroeducationjournal.org/1024046/neuroed20120101-85" TargetMode="External"/><Relationship Id="rId23" Type="http://schemas.openxmlformats.org/officeDocument/2006/relationships/hyperlink" Target="http://ezproxy.lib.ucalgary.ca/login?url=http://search.ebscohost.com/login.aspx?direct=true&amp;db=ufh&amp;AN=47784802&amp;site=ehost-live" TargetMode="External"/><Relationship Id="rId28" Type="http://schemas.openxmlformats.org/officeDocument/2006/relationships/hyperlink" Target="https://www.ucalgary.ca/legal-services/sites/default/files/teams/1/Policies-Accommodation-for-Students-with-Disabilities-Procedure.pdf" TargetMode="External"/><Relationship Id="rId36" Type="http://schemas.openxmlformats.org/officeDocument/2006/relationships/footer" Target="footer1.xml"/><Relationship Id="rId10" Type="http://schemas.openxmlformats.org/officeDocument/2006/relationships/hyperlink" Target="https://cpf.ca/en/state-of-fsl-education-in-canada/" TargetMode="External"/><Relationship Id="rId19" Type="http://schemas.openxmlformats.org/officeDocument/2006/relationships/hyperlink" Target="https://www.youtube.com/watch?v=vgNODvvsgxM" TargetMode="External"/><Relationship Id="rId31" Type="http://schemas.openxmlformats.org/officeDocument/2006/relationships/hyperlink" Target="https://www.ucalgary.ca/registrar/registration/course-outlines" TargetMode="External"/><Relationship Id="rId4" Type="http://schemas.openxmlformats.org/officeDocument/2006/relationships/settings" Target="settings.xml"/><Relationship Id="rId9" Type="http://schemas.openxmlformats.org/officeDocument/2006/relationships/hyperlink" Target="https://ucalgary.alma.exlibrisgroup.com/leganto/public/01UCALG_INST/lists/16452240680004336?auth=SAML" TargetMode="External"/><Relationship Id="rId14" Type="http://schemas.openxmlformats.org/officeDocument/2006/relationships/hyperlink" Target="https://www.edu.gov.mb.ca/m12/frpub/me/langue_coeur/docs/document_complet.pdf" TargetMode="External"/><Relationship Id="rId22" Type="http://schemas.openxmlformats.org/officeDocument/2006/relationships/hyperlink" Target="https://www.youtube.com/watch?v=Tmv_qGGdenQ" TargetMode="External"/><Relationship Id="rId27" Type="http://schemas.openxmlformats.org/officeDocument/2006/relationships/hyperlink" Target="https://www.ucalgary.ca/legal-services/sites/default/files/teams/1/Policies-Student-Accommodation-Policy.pdf" TargetMode="External"/><Relationship Id="rId30" Type="http://schemas.openxmlformats.org/officeDocument/2006/relationships/hyperlink" Target="https://www.ucalgary.ca/pubs/calendar/current/n-1.html" TargetMode="External"/><Relationship Id="rId35" Type="http://schemas.openxmlformats.org/officeDocument/2006/relationships/header" Target="header2.xml"/><Relationship Id="rId8" Type="http://schemas.openxmlformats.org/officeDocument/2006/relationships/hyperlink" Target="https://ucalgary.alma.exlibrisgroup.com/leganto/public/01UCALG_INST/lists/16452240680004336?auth=SA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FDF2-9A6E-413C-B2AF-ABB35B78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Course Outline</vt:lpstr>
    </vt:vector>
  </TitlesOfParts>
  <Company>University of Calgary</Company>
  <LinksUpToDate>false</LinksUpToDate>
  <CharactersWithSpaces>23142</CharactersWithSpaces>
  <SharedDoc>false</SharedDoc>
  <HLinks>
    <vt:vector size="42" baseType="variant">
      <vt:variant>
        <vt:i4>6029323</vt:i4>
      </vt:variant>
      <vt:variant>
        <vt:i4>18</vt:i4>
      </vt:variant>
      <vt:variant>
        <vt:i4>0</vt:i4>
      </vt:variant>
      <vt:variant>
        <vt:i4>5</vt:i4>
      </vt:variant>
      <vt:variant>
        <vt:lpwstr>http://www.ucalgary.ca/security/</vt:lpwstr>
      </vt:variant>
      <vt:variant>
        <vt:lpwstr/>
      </vt:variant>
      <vt:variant>
        <vt:i4>3932207</vt:i4>
      </vt:variant>
      <vt:variant>
        <vt:i4>15</vt:i4>
      </vt:variant>
      <vt:variant>
        <vt:i4>0</vt:i4>
      </vt:variant>
      <vt:variant>
        <vt:i4>5</vt:i4>
      </vt:variant>
      <vt:variant>
        <vt:lpwstr>http://www.ucalgary.ca/UofC/Others/DRC</vt:lpwstr>
      </vt:variant>
      <vt:variant>
        <vt:lpwstr/>
      </vt:variant>
      <vt:variant>
        <vt:i4>3932207</vt:i4>
      </vt:variant>
      <vt:variant>
        <vt:i4>12</vt:i4>
      </vt:variant>
      <vt:variant>
        <vt:i4>0</vt:i4>
      </vt:variant>
      <vt:variant>
        <vt:i4>5</vt:i4>
      </vt:variant>
      <vt:variant>
        <vt:lpwstr>http://www.ucalgary.ca/UofC/Others/DRC</vt:lpwstr>
      </vt:variant>
      <vt:variant>
        <vt:lpwstr/>
      </vt:variant>
      <vt:variant>
        <vt:i4>5177455</vt:i4>
      </vt:variant>
      <vt:variant>
        <vt:i4>9</vt:i4>
      </vt:variant>
      <vt:variant>
        <vt:i4>0</vt:i4>
      </vt:variant>
      <vt:variant>
        <vt:i4>5</vt:i4>
      </vt:variant>
      <vt:variant>
        <vt:lpwstr>mailto:gvpuglie@ucalgary.ca</vt:lpwstr>
      </vt:variant>
      <vt:variant>
        <vt:lpwstr/>
      </vt:variant>
      <vt:variant>
        <vt:i4>458877</vt:i4>
      </vt:variant>
      <vt:variant>
        <vt:i4>6</vt:i4>
      </vt:variant>
      <vt:variant>
        <vt:i4>0</vt:i4>
      </vt:variant>
      <vt:variant>
        <vt:i4>5</vt:i4>
      </vt:variant>
      <vt:variant>
        <vt:lpwstr>mailto:Tara.crumpler@ucalgary,ca</vt:lpwstr>
      </vt:variant>
      <vt:variant>
        <vt:lpwstr/>
      </vt:variant>
      <vt:variant>
        <vt:i4>5242976</vt:i4>
      </vt:variant>
      <vt:variant>
        <vt:i4>3</vt:i4>
      </vt:variant>
      <vt:variant>
        <vt:i4>0</vt:i4>
      </vt:variant>
      <vt:variant>
        <vt:i4>5</vt:i4>
      </vt:variant>
      <vt:variant>
        <vt:lpwstr>mailto:eaclimie@ucalgary.ca</vt:lpwstr>
      </vt:variant>
      <vt:variant>
        <vt:lpwstr/>
      </vt:variant>
      <vt:variant>
        <vt:i4>1114225</vt:i4>
      </vt:variant>
      <vt:variant>
        <vt:i4>0</vt:i4>
      </vt:variant>
      <vt:variant>
        <vt:i4>0</vt:i4>
      </vt:variant>
      <vt:variant>
        <vt:i4>5</vt:i4>
      </vt:variant>
      <vt:variant>
        <vt:lpwstr>mailto:Dawn.bremner@ucalgary.ca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brent</dc:creator>
  <cp:lastModifiedBy>Amy Burns</cp:lastModifiedBy>
  <cp:revision>3</cp:revision>
  <cp:lastPrinted>2020-05-13T16:30:00Z</cp:lastPrinted>
  <dcterms:created xsi:type="dcterms:W3CDTF">2022-11-21T14:45:00Z</dcterms:created>
  <dcterms:modified xsi:type="dcterms:W3CDTF">2022-11-21T14:48:00Z</dcterms:modified>
</cp:coreProperties>
</file>